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29" w:type="dxa"/>
        <w:tblInd w:w="96" w:type="dxa"/>
        <w:tblLayout w:type="fixed"/>
        <w:tblLook w:val="04A0"/>
      </w:tblPr>
      <w:tblGrid>
        <w:gridCol w:w="5541"/>
        <w:gridCol w:w="5388"/>
      </w:tblGrid>
      <w:tr w:rsidR="006B6015" w:rsidRPr="003340F4" w:rsidTr="003340F4">
        <w:tc>
          <w:tcPr>
            <w:tcW w:w="5541" w:type="dxa"/>
            <w:shd w:val="clear" w:color="auto" w:fill="FFFFFF"/>
          </w:tcPr>
          <w:p w:rsidR="006B6015" w:rsidRPr="003340F4" w:rsidRDefault="006B6015" w:rsidP="003340F4">
            <w:pPr>
              <w:tabs>
                <w:tab w:val="clear" w:pos="709"/>
                <w:tab w:val="left" w:pos="0"/>
              </w:tabs>
              <w:spacing w:after="0" w:line="240" w:lineRule="auto"/>
              <w:ind w:firstLine="567"/>
              <w:contextualSpacing/>
              <w:rPr>
                <w:color w:val="000000"/>
                <w:sz w:val="22"/>
                <w:szCs w:val="22"/>
              </w:rPr>
            </w:pPr>
          </w:p>
        </w:tc>
        <w:tc>
          <w:tcPr>
            <w:tcW w:w="5388" w:type="dxa"/>
            <w:shd w:val="clear" w:color="auto" w:fill="FFFFFF"/>
          </w:tcPr>
          <w:p w:rsidR="006B6015" w:rsidRPr="003340F4" w:rsidRDefault="001D70C5" w:rsidP="003340F4">
            <w:pPr>
              <w:pStyle w:val="1f2"/>
              <w:tabs>
                <w:tab w:val="clear" w:pos="709"/>
                <w:tab w:val="left" w:pos="0"/>
              </w:tabs>
              <w:spacing w:line="240" w:lineRule="auto"/>
              <w:ind w:right="21" w:firstLine="34"/>
              <w:contextualSpacing/>
              <w:rPr>
                <w:color w:val="000000"/>
                <w:sz w:val="22"/>
                <w:szCs w:val="22"/>
              </w:rPr>
            </w:pPr>
            <w:r w:rsidRPr="003340F4">
              <w:rPr>
                <w:b/>
                <w:caps/>
                <w:color w:val="000000"/>
                <w:sz w:val="22"/>
                <w:szCs w:val="22"/>
              </w:rPr>
              <w:t xml:space="preserve">УтвержденО </w:t>
            </w:r>
          </w:p>
          <w:p w:rsidR="006B6015" w:rsidRPr="003340F4" w:rsidRDefault="001D70C5" w:rsidP="003340F4">
            <w:pPr>
              <w:pStyle w:val="1f2"/>
              <w:tabs>
                <w:tab w:val="clear" w:pos="709"/>
                <w:tab w:val="left" w:pos="0"/>
              </w:tabs>
              <w:spacing w:line="240" w:lineRule="auto"/>
              <w:ind w:right="21" w:firstLine="34"/>
              <w:contextualSpacing/>
              <w:rPr>
                <w:color w:val="000000"/>
                <w:sz w:val="22"/>
                <w:szCs w:val="22"/>
              </w:rPr>
            </w:pPr>
            <w:r w:rsidRPr="003340F4">
              <w:rPr>
                <w:color w:val="000000"/>
                <w:sz w:val="22"/>
                <w:szCs w:val="22"/>
              </w:rPr>
              <w:t>решением Общего собрания членов</w:t>
            </w:r>
            <w:r w:rsidRPr="003340F4">
              <w:rPr>
                <w:color w:val="000000"/>
                <w:sz w:val="22"/>
                <w:szCs w:val="22"/>
              </w:rPr>
              <w:br/>
              <w:t>(пайщиков) кредитного потребительского</w:t>
            </w:r>
            <w:r w:rsidRPr="003340F4">
              <w:rPr>
                <w:color w:val="000000"/>
                <w:sz w:val="22"/>
                <w:szCs w:val="22"/>
              </w:rPr>
              <w:br/>
              <w:t xml:space="preserve">кооператива «Ссудосберегательная касса» в форме собрания уполномоченных, </w:t>
            </w:r>
          </w:p>
          <w:p w:rsidR="006B6015" w:rsidRPr="003340F4" w:rsidRDefault="001D70C5" w:rsidP="003340F4">
            <w:pPr>
              <w:pStyle w:val="1f2"/>
              <w:tabs>
                <w:tab w:val="clear" w:pos="709"/>
                <w:tab w:val="left" w:pos="0"/>
              </w:tabs>
              <w:spacing w:line="240" w:lineRule="auto"/>
              <w:ind w:right="21" w:firstLine="34"/>
              <w:contextualSpacing/>
              <w:rPr>
                <w:color w:val="000000"/>
                <w:sz w:val="22"/>
                <w:szCs w:val="22"/>
              </w:rPr>
            </w:pPr>
            <w:r w:rsidRPr="003340F4">
              <w:rPr>
                <w:color w:val="000000"/>
                <w:sz w:val="22"/>
                <w:szCs w:val="22"/>
              </w:rPr>
              <w:t>протокол №</w:t>
            </w:r>
            <w:r w:rsidR="003340F4">
              <w:rPr>
                <w:color w:val="000000"/>
                <w:sz w:val="22"/>
                <w:szCs w:val="22"/>
              </w:rPr>
              <w:t>26</w:t>
            </w:r>
            <w:r w:rsidRPr="003340F4">
              <w:rPr>
                <w:color w:val="000000"/>
                <w:sz w:val="22"/>
                <w:szCs w:val="22"/>
              </w:rPr>
              <w:t xml:space="preserve"> от </w:t>
            </w:r>
            <w:r w:rsidR="003340F4">
              <w:rPr>
                <w:color w:val="000000"/>
                <w:sz w:val="22"/>
                <w:szCs w:val="22"/>
              </w:rPr>
              <w:t xml:space="preserve">28 </w:t>
            </w:r>
            <w:r w:rsidRPr="003340F4">
              <w:rPr>
                <w:color w:val="000000"/>
                <w:sz w:val="22"/>
                <w:szCs w:val="22"/>
              </w:rPr>
              <w:t>марта 2025г.</w:t>
            </w:r>
          </w:p>
          <w:p w:rsidR="006B6015" w:rsidRPr="003340F4" w:rsidRDefault="006B6015" w:rsidP="003340F4">
            <w:pPr>
              <w:pStyle w:val="1f2"/>
              <w:tabs>
                <w:tab w:val="clear" w:pos="709"/>
                <w:tab w:val="left" w:pos="0"/>
              </w:tabs>
              <w:spacing w:line="240" w:lineRule="auto"/>
              <w:ind w:right="21" w:firstLine="34"/>
              <w:contextualSpacing/>
              <w:rPr>
                <w:color w:val="000000"/>
                <w:sz w:val="22"/>
                <w:szCs w:val="22"/>
              </w:rPr>
            </w:pPr>
          </w:p>
          <w:p w:rsidR="006B6015" w:rsidRPr="003340F4" w:rsidRDefault="006B6015" w:rsidP="003340F4">
            <w:pPr>
              <w:tabs>
                <w:tab w:val="clear" w:pos="709"/>
                <w:tab w:val="left" w:pos="0"/>
              </w:tabs>
              <w:spacing w:after="0" w:line="240" w:lineRule="auto"/>
              <w:ind w:firstLine="567"/>
              <w:contextualSpacing/>
              <w:rPr>
                <w:color w:val="000000"/>
                <w:sz w:val="22"/>
                <w:szCs w:val="22"/>
              </w:rPr>
            </w:pPr>
          </w:p>
          <w:p w:rsidR="006B6015" w:rsidRPr="003340F4" w:rsidRDefault="006B6015" w:rsidP="003340F4">
            <w:pPr>
              <w:tabs>
                <w:tab w:val="clear" w:pos="709"/>
                <w:tab w:val="left" w:pos="0"/>
                <w:tab w:val="center" w:pos="4677"/>
                <w:tab w:val="right" w:pos="9355"/>
              </w:tabs>
              <w:spacing w:after="0" w:line="240" w:lineRule="auto"/>
              <w:ind w:right="21" w:firstLine="567"/>
              <w:contextualSpacing/>
              <w:rPr>
                <w:color w:val="000000"/>
                <w:sz w:val="22"/>
                <w:szCs w:val="22"/>
              </w:rPr>
            </w:pPr>
          </w:p>
          <w:p w:rsidR="006B6015" w:rsidRPr="003340F4" w:rsidRDefault="006B6015" w:rsidP="003340F4">
            <w:pPr>
              <w:pStyle w:val="1f2"/>
              <w:tabs>
                <w:tab w:val="clear" w:pos="709"/>
                <w:tab w:val="left" w:pos="0"/>
              </w:tabs>
              <w:spacing w:line="240" w:lineRule="auto"/>
              <w:ind w:right="21" w:firstLine="567"/>
              <w:contextualSpacing/>
              <w:rPr>
                <w:color w:val="000000"/>
                <w:sz w:val="22"/>
                <w:szCs w:val="22"/>
              </w:rPr>
            </w:pPr>
          </w:p>
          <w:p w:rsidR="006B6015" w:rsidRPr="003340F4" w:rsidRDefault="006B6015" w:rsidP="003340F4">
            <w:pPr>
              <w:tabs>
                <w:tab w:val="clear" w:pos="709"/>
                <w:tab w:val="left" w:pos="0"/>
              </w:tabs>
              <w:spacing w:after="0" w:line="240" w:lineRule="auto"/>
              <w:ind w:firstLine="567"/>
              <w:contextualSpacing/>
              <w:rPr>
                <w:color w:val="000000"/>
                <w:sz w:val="22"/>
                <w:szCs w:val="22"/>
              </w:rPr>
            </w:pPr>
          </w:p>
        </w:tc>
      </w:tr>
    </w:tbl>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6B6015" w:rsidP="003340F4">
      <w:pPr>
        <w:pStyle w:val="WW-"/>
        <w:tabs>
          <w:tab w:val="clear" w:pos="709"/>
          <w:tab w:val="left" w:pos="0"/>
        </w:tabs>
        <w:spacing w:line="240" w:lineRule="auto"/>
        <w:ind w:firstLine="567"/>
        <w:contextualSpacing/>
        <w:rPr>
          <w:sz w:val="22"/>
          <w:szCs w:val="22"/>
        </w:rPr>
      </w:pPr>
    </w:p>
    <w:p w:rsidR="006B6015" w:rsidRPr="003340F4" w:rsidRDefault="001D70C5" w:rsidP="003340F4">
      <w:pPr>
        <w:pStyle w:val="1"/>
        <w:tabs>
          <w:tab w:val="clear" w:pos="709"/>
          <w:tab w:val="left" w:pos="0"/>
        </w:tabs>
        <w:spacing w:after="0" w:line="240" w:lineRule="auto"/>
        <w:ind w:left="0" w:firstLine="567"/>
        <w:contextualSpacing/>
        <w:rPr>
          <w:color w:val="000000"/>
          <w:sz w:val="22"/>
          <w:szCs w:val="22"/>
          <w:u w:val="none"/>
        </w:rPr>
      </w:pPr>
      <w:r w:rsidRPr="003340F4">
        <w:rPr>
          <w:color w:val="000000"/>
          <w:sz w:val="22"/>
          <w:szCs w:val="22"/>
          <w:u w:val="none"/>
        </w:rPr>
        <w:t>ПОЛОЖЕНИЕ О ЧЛЕНСТВЕ И ЧЛЕНСКИХ ВЗНОСАХ</w:t>
      </w:r>
    </w:p>
    <w:p w:rsidR="006B6015" w:rsidRPr="003340F4" w:rsidRDefault="001D70C5" w:rsidP="003340F4">
      <w:pPr>
        <w:numPr>
          <w:ilvl w:val="0"/>
          <w:numId w:val="1"/>
        </w:numPr>
        <w:tabs>
          <w:tab w:val="clear" w:pos="709"/>
          <w:tab w:val="left" w:pos="0"/>
          <w:tab w:val="left" w:pos="100"/>
        </w:tabs>
        <w:spacing w:after="0" w:line="240" w:lineRule="auto"/>
        <w:ind w:left="0" w:right="21" w:firstLine="567"/>
        <w:contextualSpacing/>
        <w:jc w:val="center"/>
        <w:rPr>
          <w:b/>
          <w:color w:val="000000"/>
          <w:sz w:val="22"/>
          <w:szCs w:val="22"/>
        </w:rPr>
      </w:pPr>
      <w:r w:rsidRPr="003340F4">
        <w:rPr>
          <w:b/>
          <w:color w:val="000000"/>
          <w:sz w:val="22"/>
          <w:szCs w:val="22"/>
        </w:rPr>
        <w:t xml:space="preserve">Кредитного </w:t>
      </w:r>
      <w:r w:rsidRPr="003340F4">
        <w:rPr>
          <w:b/>
          <w:color w:val="000000"/>
          <w:sz w:val="22"/>
          <w:szCs w:val="22"/>
        </w:rPr>
        <w:t>потребительского кооператива</w:t>
      </w:r>
    </w:p>
    <w:p w:rsidR="006B6015" w:rsidRPr="003340F4" w:rsidRDefault="001D70C5" w:rsidP="003340F4">
      <w:pPr>
        <w:numPr>
          <w:ilvl w:val="0"/>
          <w:numId w:val="1"/>
        </w:numPr>
        <w:tabs>
          <w:tab w:val="clear" w:pos="709"/>
          <w:tab w:val="left" w:pos="0"/>
        </w:tabs>
        <w:spacing w:after="0" w:line="240" w:lineRule="auto"/>
        <w:ind w:left="0" w:firstLine="567"/>
        <w:contextualSpacing/>
        <w:jc w:val="center"/>
        <w:rPr>
          <w:color w:val="000000"/>
          <w:sz w:val="22"/>
          <w:szCs w:val="22"/>
        </w:rPr>
      </w:pPr>
      <w:r w:rsidRPr="003340F4">
        <w:rPr>
          <w:b/>
          <w:color w:val="000000"/>
          <w:sz w:val="22"/>
          <w:szCs w:val="22"/>
        </w:rPr>
        <w:t>«Ссудосберегательная касса»</w:t>
      </w: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3340F4" w:rsidRPr="003340F4" w:rsidRDefault="003340F4" w:rsidP="003340F4">
      <w:pPr>
        <w:pStyle w:val="17"/>
        <w:tabs>
          <w:tab w:val="left" w:pos="0"/>
          <w:tab w:val="left" w:leader="hyphen" w:pos="9356"/>
        </w:tabs>
        <w:spacing w:line="240" w:lineRule="auto"/>
        <w:ind w:firstLine="0"/>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3340F4" w:rsidRPr="003340F4" w:rsidRDefault="003340F4"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6B6015" w:rsidP="003340F4">
      <w:pPr>
        <w:pStyle w:val="17"/>
        <w:tabs>
          <w:tab w:val="left" w:pos="0"/>
          <w:tab w:val="left" w:leader="hyphen" w:pos="9356"/>
        </w:tabs>
        <w:spacing w:line="240" w:lineRule="auto"/>
        <w:ind w:firstLine="567"/>
        <w:contextualSpacing/>
        <w:jc w:val="center"/>
        <w:rPr>
          <w:color w:val="000000"/>
          <w:sz w:val="22"/>
          <w:szCs w:val="22"/>
        </w:rPr>
      </w:pPr>
    </w:p>
    <w:p w:rsidR="006B6015" w:rsidRPr="003340F4" w:rsidRDefault="001D70C5" w:rsidP="003340F4">
      <w:pPr>
        <w:pStyle w:val="17"/>
        <w:tabs>
          <w:tab w:val="left" w:pos="0"/>
          <w:tab w:val="left" w:leader="hyphen" w:pos="9356"/>
        </w:tabs>
        <w:spacing w:line="240" w:lineRule="auto"/>
        <w:ind w:firstLine="0"/>
        <w:contextualSpacing/>
        <w:jc w:val="center"/>
        <w:rPr>
          <w:color w:val="000000"/>
          <w:sz w:val="22"/>
          <w:szCs w:val="22"/>
        </w:rPr>
      </w:pPr>
      <w:r w:rsidRPr="003340F4">
        <w:rPr>
          <w:color w:val="000000"/>
          <w:sz w:val="22"/>
          <w:szCs w:val="22"/>
        </w:rPr>
        <w:t>г. Казань</w:t>
      </w:r>
    </w:p>
    <w:p w:rsidR="006B6015" w:rsidRPr="003340F4" w:rsidRDefault="001D70C5" w:rsidP="003340F4">
      <w:pPr>
        <w:pStyle w:val="17"/>
        <w:tabs>
          <w:tab w:val="left" w:pos="0"/>
          <w:tab w:val="left" w:leader="hyphen" w:pos="9356"/>
        </w:tabs>
        <w:spacing w:line="240" w:lineRule="auto"/>
        <w:ind w:firstLine="0"/>
        <w:contextualSpacing/>
        <w:jc w:val="center"/>
        <w:rPr>
          <w:b/>
          <w:color w:val="000000"/>
          <w:sz w:val="22"/>
          <w:szCs w:val="22"/>
        </w:rPr>
      </w:pPr>
      <w:r w:rsidRPr="003340F4">
        <w:rPr>
          <w:color w:val="000000"/>
          <w:sz w:val="22"/>
          <w:szCs w:val="22"/>
        </w:rPr>
        <w:t>2025 г.</w:t>
      </w:r>
    </w:p>
    <w:p w:rsidR="006B6015" w:rsidRPr="003340F4" w:rsidRDefault="001D70C5" w:rsidP="003340F4">
      <w:pPr>
        <w:pStyle w:val="4"/>
        <w:pageBreakBefore/>
        <w:tabs>
          <w:tab w:val="clear" w:pos="709"/>
          <w:tab w:val="left" w:pos="0"/>
          <w:tab w:val="left" w:pos="360"/>
        </w:tabs>
        <w:spacing w:before="0" w:line="240" w:lineRule="auto"/>
        <w:ind w:left="0" w:firstLine="567"/>
        <w:contextualSpacing/>
        <w:rPr>
          <w:rFonts w:ascii="Times New Roman" w:hAnsi="Times New Roman"/>
          <w:color w:val="000000"/>
          <w:sz w:val="22"/>
          <w:szCs w:val="22"/>
        </w:rPr>
      </w:pPr>
      <w:r w:rsidRPr="003340F4">
        <w:rPr>
          <w:rFonts w:ascii="Times New Roman" w:hAnsi="Times New Roman"/>
          <w:b/>
          <w:i w:val="0"/>
          <w:color w:val="000000"/>
          <w:sz w:val="22"/>
          <w:szCs w:val="22"/>
        </w:rPr>
        <w:lastRenderedPageBreak/>
        <w:t>1.ОБЩИЕ ПОЛОЖЕНИЯ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1.1. Настоящее Положение о членстве и членских взносах кредитного потребительского кооператива «Ссудосберегательная касса» (</w:t>
      </w:r>
      <w:proofErr w:type="spellStart"/>
      <w:r w:rsidRPr="003340F4">
        <w:rPr>
          <w:color w:val="000000"/>
          <w:sz w:val="22"/>
          <w:szCs w:val="22"/>
        </w:rPr>
        <w:t>далее-Положение</w:t>
      </w:r>
      <w:proofErr w:type="spellEnd"/>
      <w:r w:rsidRPr="003340F4">
        <w:rPr>
          <w:color w:val="000000"/>
          <w:sz w:val="22"/>
          <w:szCs w:val="22"/>
        </w:rPr>
        <w:t>)</w:t>
      </w:r>
      <w:r w:rsidRPr="003340F4">
        <w:rPr>
          <w:color w:val="000000"/>
          <w:sz w:val="22"/>
          <w:szCs w:val="22"/>
        </w:rPr>
        <w:t xml:space="preserve"> разработано на основании и в соответствии с Гражданским кодексом РФ, Федеральным законом от 18 июля 2009 г. «О кредитной кооперации» № 190-ФЗ (далее по тексту – Федеральный закон), и Уставом кредитного потребительского кооператива «Ссудосберегательная кас</w:t>
      </w:r>
      <w:r w:rsidRPr="003340F4">
        <w:rPr>
          <w:color w:val="000000"/>
          <w:sz w:val="22"/>
          <w:szCs w:val="22"/>
        </w:rPr>
        <w:t xml:space="preserve">са» (далее </w:t>
      </w:r>
      <w:proofErr w:type="gramStart"/>
      <w:r w:rsidRPr="003340F4">
        <w:rPr>
          <w:color w:val="000000"/>
          <w:sz w:val="22"/>
          <w:szCs w:val="22"/>
        </w:rPr>
        <w:t>-К</w:t>
      </w:r>
      <w:proofErr w:type="gramEnd"/>
      <w:r w:rsidRPr="003340F4">
        <w:rPr>
          <w:color w:val="000000"/>
          <w:sz w:val="22"/>
          <w:szCs w:val="22"/>
        </w:rPr>
        <w:t>ооператив).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1.2. Настоящее Положение является внутренним нормативным документом КПК «Ссудосберегательная касса», регулирующим основные положения членства физических и юридических лиц в кооперативе, порядок расчета и уплаты членских взносов чле</w:t>
      </w:r>
      <w:r w:rsidRPr="003340F4">
        <w:rPr>
          <w:color w:val="000000"/>
          <w:sz w:val="22"/>
          <w:szCs w:val="22"/>
        </w:rPr>
        <w:t xml:space="preserve">нами кредитного Кооператива (пайщикам) (далее </w:t>
      </w:r>
      <w:proofErr w:type="gramStart"/>
      <w:r w:rsidRPr="003340F4">
        <w:rPr>
          <w:color w:val="000000"/>
          <w:sz w:val="22"/>
          <w:szCs w:val="22"/>
        </w:rPr>
        <w:t>-ч</w:t>
      </w:r>
      <w:proofErr w:type="gramEnd"/>
      <w:r w:rsidRPr="003340F4">
        <w:rPr>
          <w:color w:val="000000"/>
          <w:sz w:val="22"/>
          <w:szCs w:val="22"/>
        </w:rPr>
        <w:t>лен).</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1.3. Настоящее Положение утверждается общим собранием членов Кооператива и может быть изменено в аналогичном порядке.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1.4. Настоящее Положение обязательно для соблюдения всеми членами, членами выборных </w:t>
      </w:r>
      <w:r w:rsidRPr="003340F4">
        <w:rPr>
          <w:color w:val="000000"/>
          <w:sz w:val="22"/>
          <w:szCs w:val="22"/>
        </w:rPr>
        <w:t>органов и сотрудниками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1.5. Деятельность Кооператива по привлечению обязательных и дополнительных членских взносов пайщиков регулируется действующим законодательством Российской Федерации, Уставом Кооператива, настоящим Положением, решениями П</w:t>
      </w:r>
      <w:r w:rsidRPr="003340F4">
        <w:rPr>
          <w:color w:val="000000"/>
          <w:sz w:val="22"/>
          <w:szCs w:val="22"/>
        </w:rPr>
        <w:t>равления и общего собрания членов Кооператива.</w:t>
      </w:r>
    </w:p>
    <w:p w:rsidR="006B6015" w:rsidRPr="003340F4" w:rsidRDefault="001D70C5" w:rsidP="003340F4">
      <w:pPr>
        <w:tabs>
          <w:tab w:val="clear" w:pos="709"/>
          <w:tab w:val="left" w:pos="0"/>
        </w:tabs>
        <w:spacing w:after="0" w:line="240" w:lineRule="auto"/>
        <w:ind w:firstLine="567"/>
        <w:contextualSpacing/>
        <w:jc w:val="center"/>
        <w:rPr>
          <w:b/>
          <w:color w:val="000000"/>
          <w:sz w:val="22"/>
          <w:szCs w:val="22"/>
        </w:rPr>
      </w:pPr>
      <w:r w:rsidRPr="003340F4">
        <w:rPr>
          <w:b/>
          <w:color w:val="000000"/>
          <w:sz w:val="22"/>
          <w:szCs w:val="22"/>
        </w:rPr>
        <w:t>ЧЛЕНСТВО В КООПЕРАТИВЕ.</w:t>
      </w:r>
    </w:p>
    <w:p w:rsidR="006B6015" w:rsidRPr="003340F4" w:rsidRDefault="001D70C5" w:rsidP="003340F4">
      <w:pPr>
        <w:tabs>
          <w:tab w:val="clear" w:pos="709"/>
          <w:tab w:val="left" w:pos="0"/>
        </w:tabs>
        <w:spacing w:after="0" w:line="240" w:lineRule="auto"/>
        <w:ind w:firstLine="567"/>
        <w:contextualSpacing/>
        <w:rPr>
          <w:b/>
          <w:color w:val="000000"/>
          <w:sz w:val="22"/>
          <w:szCs w:val="22"/>
        </w:rPr>
      </w:pPr>
      <w:r w:rsidRPr="003340F4">
        <w:rPr>
          <w:b/>
          <w:color w:val="000000"/>
          <w:sz w:val="22"/>
          <w:szCs w:val="22"/>
        </w:rPr>
        <w:t>2. ПОРЯДОК И УСЛОВИЯ ПРИЕМА В ЧЛЕНЫ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2.1. Членами Кооператива могут быть соответствующие территориальному принципу </w:t>
      </w:r>
      <w:bookmarkStart w:id="0" w:name="Bookmark"/>
      <w:r w:rsidRPr="003340F4">
        <w:rPr>
          <w:color w:val="000000"/>
          <w:sz w:val="22"/>
          <w:szCs w:val="22"/>
        </w:rPr>
        <w:t xml:space="preserve">объединения членов Кооператива </w:t>
      </w:r>
      <w:bookmarkEnd w:id="0"/>
      <w:r w:rsidRPr="003340F4">
        <w:rPr>
          <w:color w:val="000000"/>
          <w:sz w:val="22"/>
          <w:szCs w:val="22"/>
        </w:rPr>
        <w:t>(далее – территориальный пр</w:t>
      </w:r>
      <w:r w:rsidRPr="003340F4">
        <w:rPr>
          <w:color w:val="000000"/>
          <w:sz w:val="22"/>
          <w:szCs w:val="22"/>
        </w:rPr>
        <w:t>инцип):</w:t>
      </w:r>
    </w:p>
    <w:p w:rsidR="006B6015" w:rsidRPr="003340F4" w:rsidRDefault="001D70C5" w:rsidP="003340F4">
      <w:pPr>
        <w:tabs>
          <w:tab w:val="clear" w:pos="709"/>
          <w:tab w:val="left" w:pos="0"/>
          <w:tab w:val="left" w:pos="1134"/>
        </w:tabs>
        <w:spacing w:after="0" w:line="240" w:lineRule="auto"/>
        <w:ind w:firstLine="567"/>
        <w:contextualSpacing/>
        <w:rPr>
          <w:color w:val="000000"/>
          <w:sz w:val="22"/>
          <w:szCs w:val="22"/>
        </w:rPr>
      </w:pPr>
      <w:r w:rsidRPr="003340F4">
        <w:rPr>
          <w:b/>
          <w:color w:val="000000"/>
          <w:sz w:val="22"/>
          <w:szCs w:val="22"/>
        </w:rPr>
        <w:t>2.1.1. физические лица</w:t>
      </w:r>
      <w:r w:rsidRPr="003340F4">
        <w:rPr>
          <w:color w:val="000000"/>
          <w:sz w:val="22"/>
          <w:szCs w:val="22"/>
        </w:rPr>
        <w:t>, достигшие возраста 16 лет, признающие Устав и внутренние нормативные документы Кооператива, зарегистрированные в установленном порядке по месту пребывания и (или) по месту жительства в пределах двух граничащих субъектов Росс</w:t>
      </w:r>
      <w:r w:rsidRPr="003340F4">
        <w:rPr>
          <w:color w:val="000000"/>
          <w:sz w:val="22"/>
          <w:szCs w:val="22"/>
        </w:rPr>
        <w:t>ийской Федерации:</w:t>
      </w:r>
    </w:p>
    <w:p w:rsidR="006B6015" w:rsidRPr="003340F4" w:rsidRDefault="001D70C5" w:rsidP="003340F4">
      <w:pPr>
        <w:numPr>
          <w:ilvl w:val="4"/>
          <w:numId w:val="2"/>
        </w:numPr>
        <w:tabs>
          <w:tab w:val="clear" w:pos="709"/>
        </w:tabs>
        <w:spacing w:after="0" w:line="240" w:lineRule="auto"/>
        <w:ind w:left="0" w:firstLine="567"/>
        <w:contextualSpacing/>
        <w:rPr>
          <w:color w:val="000000"/>
          <w:sz w:val="22"/>
          <w:szCs w:val="22"/>
        </w:rPr>
      </w:pPr>
      <w:r w:rsidRPr="003340F4">
        <w:rPr>
          <w:color w:val="000000"/>
          <w:sz w:val="22"/>
          <w:szCs w:val="22"/>
        </w:rPr>
        <w:t xml:space="preserve">Республика Татарстан, </w:t>
      </w:r>
    </w:p>
    <w:p w:rsidR="006B6015" w:rsidRPr="003340F4" w:rsidRDefault="001D70C5" w:rsidP="003340F4">
      <w:pPr>
        <w:numPr>
          <w:ilvl w:val="4"/>
          <w:numId w:val="2"/>
        </w:numPr>
        <w:tabs>
          <w:tab w:val="clear" w:pos="709"/>
        </w:tabs>
        <w:spacing w:after="0" w:line="240" w:lineRule="auto"/>
        <w:ind w:left="0" w:firstLine="567"/>
        <w:contextualSpacing/>
        <w:rPr>
          <w:b/>
          <w:color w:val="000000"/>
          <w:sz w:val="22"/>
          <w:szCs w:val="22"/>
        </w:rPr>
      </w:pPr>
      <w:r w:rsidRPr="003340F4">
        <w:rPr>
          <w:color w:val="000000"/>
          <w:sz w:val="22"/>
          <w:szCs w:val="22"/>
        </w:rPr>
        <w:t>Республика Марий Эл.</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b/>
          <w:color w:val="000000"/>
          <w:sz w:val="22"/>
          <w:szCs w:val="22"/>
        </w:rPr>
        <w:t>2.1.2. юридические лица,</w:t>
      </w:r>
      <w:r w:rsidRPr="003340F4">
        <w:rPr>
          <w:color w:val="000000"/>
          <w:sz w:val="22"/>
          <w:szCs w:val="22"/>
        </w:rPr>
        <w:t xml:space="preserve"> признающие Устав и внутренние нормативные документы Кооператива, зарегистрированные в установленном законом порядке</w:t>
      </w:r>
      <w:bookmarkStart w:id="1" w:name="Bookmark1"/>
      <w:r w:rsidRPr="003340F4">
        <w:rPr>
          <w:color w:val="000000"/>
          <w:sz w:val="22"/>
          <w:szCs w:val="22"/>
        </w:rPr>
        <w:t xml:space="preserve"> по месту нахождения, на территориях, указанных в пункте 2.1.1. настоящего Положения.  Юридическое лицо – член Кооператива участвует в деятельности Кооператива через своего представителя, определяемого (назначаемого) в соответствии с уставом юридического л</w:t>
      </w:r>
      <w:r w:rsidRPr="003340F4">
        <w:rPr>
          <w:color w:val="000000"/>
          <w:sz w:val="22"/>
          <w:szCs w:val="22"/>
        </w:rPr>
        <w:t>ица – члена Кооператива.</w:t>
      </w:r>
      <w:bookmarkEnd w:id="1"/>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2.2. Заявление о приеме в члены Кооператива подается в письменной форме в Правление Кооператива, по форме, утвержденной решением Правления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указанном заявлении содержатся: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обязательство соблюдать устав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-сведения о лице, подавшем заявление, подтверждающие соответствие территориальному принципу объединения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 заявлению прилагаются копии документов, подтверждающих соответствие лиц, подавших заявления на вступление в члены Кооператива, и ч</w:t>
      </w:r>
      <w:r w:rsidRPr="003340F4">
        <w:rPr>
          <w:color w:val="000000"/>
          <w:sz w:val="22"/>
          <w:szCs w:val="22"/>
        </w:rPr>
        <w:t>ленов Кооператива принципу объединения членов Кооператива: копия страницы документа, удостоверяющего личность или свидетельства о регистрации по месту пребывания (для физических лиц) или выписка из единого государственного реестра юридических лиц (для юрид</w:t>
      </w:r>
      <w:r w:rsidRPr="003340F4">
        <w:rPr>
          <w:color w:val="000000"/>
          <w:sz w:val="22"/>
          <w:szCs w:val="22"/>
        </w:rPr>
        <w:t>ических лиц).</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При приеме заявления Кооператив по требованию заявителя предоставляет ему под роспись документ, содержащий информацию о правах и об обязанностях члена Кооператива, и (или) учредительные, а также внутренние нормативные документы Коопера</w:t>
      </w:r>
      <w:r w:rsidRPr="003340F4">
        <w:rPr>
          <w:color w:val="000000"/>
          <w:sz w:val="22"/>
          <w:szCs w:val="22"/>
        </w:rPr>
        <w:t xml:space="preserve">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Кооператив вправе мотивированно отказать </w:t>
      </w:r>
      <w:proofErr w:type="gramStart"/>
      <w:r w:rsidRPr="003340F4">
        <w:rPr>
          <w:color w:val="000000"/>
          <w:sz w:val="22"/>
          <w:szCs w:val="22"/>
        </w:rPr>
        <w:t>в письменной форме заявителю в приеме в члены Кооператива в случае его несоответствия условиям приема в члены</w:t>
      </w:r>
      <w:proofErr w:type="gramEnd"/>
      <w:r w:rsidRPr="003340F4">
        <w:rPr>
          <w:color w:val="000000"/>
          <w:sz w:val="22"/>
          <w:szCs w:val="22"/>
        </w:rPr>
        <w:t xml:space="preserve"> Кооператива, предусмотренным уставом Кооператива и настоящим Положением. Решение Кооператива об от</w:t>
      </w:r>
      <w:r w:rsidRPr="003340F4">
        <w:rPr>
          <w:color w:val="000000"/>
          <w:sz w:val="22"/>
          <w:szCs w:val="22"/>
        </w:rPr>
        <w:t>казе в приеме в члены Кооператива может быть обжаловано в судебном порядке.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Одновременно с подачей заявления о приеме в члены Кооператива, претендент Кооператива дает согласие на обработку своих персональных данных на период членства, содержащее сведения, </w:t>
      </w:r>
      <w:r w:rsidRPr="003340F4">
        <w:rPr>
          <w:color w:val="000000"/>
          <w:sz w:val="22"/>
          <w:szCs w:val="22"/>
        </w:rPr>
        <w:t>предусмотренные Федеральным законом от 27.07.2006 № 152-ФЗ «О персональных данных»,</w:t>
      </w:r>
      <w:r w:rsidRPr="003340F4">
        <w:rPr>
          <w:b/>
          <w:color w:val="000000"/>
          <w:sz w:val="22"/>
          <w:szCs w:val="22"/>
        </w:rPr>
        <w:t xml:space="preserve"> </w:t>
      </w:r>
      <w:r w:rsidRPr="003340F4">
        <w:rPr>
          <w:color w:val="000000"/>
          <w:sz w:val="22"/>
          <w:szCs w:val="22"/>
        </w:rPr>
        <w:t>а также дает согласие на получение информации из Бюро кредитных историй.</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Кооператив согласовывает способ обмена извещениями и уведомлениями и реквизиты, по которым будет на</w:t>
      </w:r>
      <w:r w:rsidRPr="003340F4">
        <w:rPr>
          <w:color w:val="000000"/>
          <w:sz w:val="22"/>
          <w:szCs w:val="22"/>
        </w:rPr>
        <w:t>правлять информацию в период членства члена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2.3. До принятия лица в члены Кооператива, Правление Кооператива проверяет соответствие лица, подавшего заявление на вступление в члены Кооператива принципу объединения Кооператива, в соответствии </w:t>
      </w:r>
      <w:r w:rsidRPr="003340F4">
        <w:rPr>
          <w:color w:val="000000"/>
          <w:sz w:val="22"/>
          <w:szCs w:val="22"/>
        </w:rPr>
        <w:t>с Уставом Кооператива и настоящим Положением, посредством проверки поданных указанным лицом документов в Кооператив, а также иной информации и документов, поступивших в Кооператив.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2.4. Удовлетворяя заявление, Правление Кооператива выносит решение </w:t>
      </w:r>
      <w:r w:rsidRPr="003340F4">
        <w:rPr>
          <w:color w:val="000000"/>
          <w:sz w:val="22"/>
          <w:szCs w:val="22"/>
        </w:rPr>
        <w:t xml:space="preserve">о приеме заявителя </w:t>
      </w:r>
      <w:r w:rsidRPr="003340F4">
        <w:rPr>
          <w:color w:val="000000"/>
          <w:sz w:val="22"/>
          <w:szCs w:val="22"/>
        </w:rPr>
        <w:lastRenderedPageBreak/>
        <w:t>(гражданина или юридического лица) в члены Кооператива и внесении сведений о нем в реестр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Членство в Кооперативе возникает на основании решения Правления Кооператива со дня внесения соответствующей записи в реестр чле</w:t>
      </w:r>
      <w:r w:rsidRPr="003340F4">
        <w:rPr>
          <w:color w:val="000000"/>
          <w:sz w:val="22"/>
          <w:szCs w:val="22"/>
        </w:rPr>
        <w:t xml:space="preserve">нов Кооператива. Запись в указанный реестр членов Кооператива вносится после уплаты, вступающим в Кооператив, претендентом, обязательного паевого взноса и вступительного взноса.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bookmarkStart w:id="2" w:name="_Hlk196318156"/>
      <w:r w:rsidRPr="003340F4">
        <w:rPr>
          <w:color w:val="000000"/>
          <w:sz w:val="22"/>
          <w:szCs w:val="22"/>
        </w:rPr>
        <w:t>Обязательный паевой взнос и вступительный взнос подлежат оплате в течени</w:t>
      </w:r>
      <w:proofErr w:type="gramStart"/>
      <w:r w:rsidRPr="003340F4">
        <w:rPr>
          <w:color w:val="000000"/>
          <w:sz w:val="22"/>
          <w:szCs w:val="22"/>
        </w:rPr>
        <w:t>и</w:t>
      </w:r>
      <w:proofErr w:type="gramEnd"/>
      <w:r w:rsidRPr="003340F4">
        <w:rPr>
          <w:color w:val="000000"/>
          <w:sz w:val="22"/>
          <w:szCs w:val="22"/>
        </w:rPr>
        <w:t xml:space="preserve"> </w:t>
      </w:r>
      <w:r w:rsidRPr="003340F4">
        <w:rPr>
          <w:color w:val="000000"/>
          <w:sz w:val="22"/>
          <w:szCs w:val="22"/>
        </w:rPr>
        <w:t>трех дней после принятия решения о приеме Правлением Кооператива.</w:t>
      </w:r>
    </w:p>
    <w:bookmarkEnd w:id="2"/>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2.5. Гражданину или юридическому лицу, подавшему заявление о приеме в Кооператив, может быть отказано в этом в случаях:</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отказа ими от внесения обязательного паевого взноса и (или) вступит</w:t>
      </w:r>
      <w:r w:rsidRPr="003340F4">
        <w:rPr>
          <w:color w:val="000000"/>
          <w:sz w:val="22"/>
          <w:szCs w:val="22"/>
        </w:rPr>
        <w:t>ельного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предоставления ими недостоверной информации, прилагаемой к заявлению о приеме в Кооператив,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 ранее принятого Правлением Кооператива решения об исключении этого лица из членов Кооператива в связи с допущенными ими нарушениями дисциплины</w:t>
      </w:r>
      <w:r w:rsidRPr="003340F4">
        <w:rPr>
          <w:color w:val="000000"/>
          <w:sz w:val="22"/>
          <w:szCs w:val="22"/>
        </w:rPr>
        <w:t xml:space="preserve"> пользования займами и (или) иных регламентов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 получения информации от третьих лиц о неблагоприятной кредитной истории, социальной или деловой репутации этого лица,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 несоответствия вида деятельности юридического лица цели и задачам деятель</w:t>
      </w:r>
      <w:r w:rsidRPr="003340F4">
        <w:rPr>
          <w:color w:val="000000"/>
          <w:sz w:val="22"/>
          <w:szCs w:val="22"/>
        </w:rPr>
        <w:t>ности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 несоответствие принципу объединения Кооператива, установленному Уставом Кооператива и п.2.1 настоящего Положения.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2.6. Принятие в Кооператив лиц, несоответствующих принципу общности, а также право членства в Кооперативе </w:t>
      </w:r>
      <w:proofErr w:type="gramStart"/>
      <w:r w:rsidRPr="003340F4">
        <w:rPr>
          <w:color w:val="000000"/>
          <w:sz w:val="22"/>
          <w:szCs w:val="22"/>
        </w:rPr>
        <w:t>лиц, утративши</w:t>
      </w:r>
      <w:r w:rsidRPr="003340F4">
        <w:rPr>
          <w:color w:val="000000"/>
          <w:sz w:val="22"/>
          <w:szCs w:val="22"/>
        </w:rPr>
        <w:t>х соответствие допускается</w:t>
      </w:r>
      <w:proofErr w:type="gramEnd"/>
      <w:r w:rsidRPr="003340F4">
        <w:rPr>
          <w:color w:val="000000"/>
          <w:sz w:val="22"/>
          <w:szCs w:val="22"/>
        </w:rPr>
        <w:t xml:space="preserve">, при этом, число таких членов Кооператива не превышает наименьшее из значений: 10 процентов от суммарного числа членов Кооператива или одна тысяча членов Кооператива.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2.7. Членство в Кооперативе лиц, не соответствующих принципу </w:t>
      </w:r>
      <w:r w:rsidRPr="003340F4">
        <w:rPr>
          <w:color w:val="000000"/>
          <w:sz w:val="22"/>
          <w:szCs w:val="22"/>
        </w:rPr>
        <w:t>объединения, допускается при наличии письменного обоснования со стороны указанных лиц получить или сохранить членство в Кооперативе и получения одобрения о членстве указанных лиц в Кооперативе со стороны ревизионной комиссии (ревизора) Кооператива, оформле</w:t>
      </w:r>
      <w:r w:rsidRPr="003340F4">
        <w:rPr>
          <w:color w:val="000000"/>
          <w:sz w:val="22"/>
          <w:szCs w:val="22"/>
        </w:rPr>
        <w:t>нного в письменном виде.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2.8. </w:t>
      </w:r>
      <w:proofErr w:type="gramStart"/>
      <w:r w:rsidRPr="003340F4">
        <w:rPr>
          <w:color w:val="000000"/>
          <w:sz w:val="22"/>
          <w:szCs w:val="22"/>
        </w:rPr>
        <w:t>На дату принятия решения о приеме в Кооператив лица (лиц), не соответствующих принципу объединения, либо принятия Кооперативом решения о членстве в Кооперативе лиц, утративших соответствие принципу объединения, Кооператив опре</w:t>
      </w:r>
      <w:r w:rsidRPr="003340F4">
        <w:rPr>
          <w:color w:val="000000"/>
          <w:sz w:val="22"/>
          <w:szCs w:val="22"/>
        </w:rPr>
        <w:t>деляет их число для целей подтверждения соблюдения Кооперативом требований к максимально допустимому числу лиц, не соответствующих принципу объединения, и лиц, утративших соответствие принципу объединения.</w:t>
      </w:r>
      <w:proofErr w:type="gramEnd"/>
      <w:r w:rsidRPr="003340F4">
        <w:rPr>
          <w:color w:val="000000"/>
          <w:sz w:val="22"/>
          <w:szCs w:val="22"/>
        </w:rPr>
        <w:t xml:space="preserve"> Указанное число фиксируется в решении Правления Ко</w:t>
      </w:r>
      <w:r w:rsidRPr="003340F4">
        <w:rPr>
          <w:color w:val="000000"/>
          <w:sz w:val="22"/>
          <w:szCs w:val="22"/>
        </w:rPr>
        <w:t>оператива о принятии в члены Кооператива лица (лиц), не соответствующих принципу объединения, или членстве в Кооперативе лиц, утративших соответствие принципу объединения.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2.9. Кооператив проверяет соответствие лиц, подавших заявление на вступление в члены</w:t>
      </w:r>
      <w:r w:rsidRPr="003340F4">
        <w:rPr>
          <w:color w:val="000000"/>
          <w:sz w:val="22"/>
          <w:szCs w:val="22"/>
        </w:rPr>
        <w:t xml:space="preserve"> Кооператива территориальному принципу объединения членов Кооператива в следующем порядке: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-Правление Кооператива проверяет соответствие лиц, подавших заявление на вступление в члены Кооператива, посредством проверки поданных указанными лицами документов </w:t>
      </w:r>
      <w:r w:rsidRPr="003340F4">
        <w:rPr>
          <w:color w:val="000000"/>
          <w:sz w:val="22"/>
          <w:szCs w:val="22"/>
        </w:rPr>
        <w:t>в Кооператив, а также иной информации и документов, поступивших в Кооператив;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-Правление Кооператива фиксируют соответствие лиц, подавших заявление на вступление в члены Кооператива, в решении о приеме либо отказе в приеме в члены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2.10.</w:t>
      </w:r>
      <w:r w:rsidRPr="003340F4">
        <w:rPr>
          <w:color w:val="000000"/>
          <w:sz w:val="22"/>
          <w:szCs w:val="22"/>
        </w:rPr>
        <w:t xml:space="preserve"> Кооператив проверяет соответствие членов Кооператива территориальному принципу объединения членов Кооператива в следующем порядке: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отношении членов Кооператива Правление Кооператива актуализирует данные о соответствии или несоответствии их принципу объ</w:t>
      </w:r>
      <w:r w:rsidRPr="003340F4">
        <w:rPr>
          <w:color w:val="000000"/>
          <w:sz w:val="22"/>
          <w:szCs w:val="22"/>
        </w:rPr>
        <w:t>единения по мере получения данной информации от членов Кооператива и (или) иных лиц;</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-Информация о соответствии Кооператива принципу объединения вносится в реестр членов Кооператива записью «соответствует»</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случае несоответствия члена Кооператива принцип</w:t>
      </w:r>
      <w:r w:rsidRPr="003340F4">
        <w:rPr>
          <w:color w:val="000000"/>
          <w:sz w:val="22"/>
          <w:szCs w:val="22"/>
        </w:rPr>
        <w:t>у объединения в раздел реестра членов Кооператива, вносится запись "не соответствует".</w:t>
      </w:r>
    </w:p>
    <w:p w:rsidR="006B6015" w:rsidRPr="003340F4" w:rsidRDefault="001D70C5" w:rsidP="003340F4">
      <w:pPr>
        <w:tabs>
          <w:tab w:val="clear" w:pos="709"/>
          <w:tab w:val="left" w:pos="0"/>
        </w:tabs>
        <w:spacing w:after="0" w:line="240" w:lineRule="auto"/>
        <w:ind w:firstLine="567"/>
        <w:contextualSpacing/>
        <w:rPr>
          <w:color w:val="000000"/>
          <w:sz w:val="22"/>
          <w:szCs w:val="22"/>
        </w:rPr>
      </w:pPr>
      <w:proofErr w:type="gramStart"/>
      <w:r w:rsidRPr="003340F4">
        <w:rPr>
          <w:color w:val="000000"/>
          <w:sz w:val="22"/>
          <w:szCs w:val="22"/>
        </w:rPr>
        <w:t>2.11.В случае утраты членом Кооператива соответствия принципу объединения Правление, в срок не позднее трех рабочих дней вносит в реестр членов Кооператива запис</w:t>
      </w:r>
      <w:r w:rsidRPr="003340F4">
        <w:rPr>
          <w:color w:val="000000"/>
          <w:sz w:val="22"/>
          <w:szCs w:val="22"/>
        </w:rPr>
        <w:t>ь об исключении указанного лица из членов Кооператива на основании несоответствия данного лица принципу объединения, либо направляет указанную информацию ревизионной комиссии (ревизору) для одобрения членства указанного лица в Кооперативе.</w:t>
      </w:r>
      <w:proofErr w:type="gramEnd"/>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2.12. До</w:t>
      </w:r>
      <w:r w:rsidRPr="003340F4">
        <w:rPr>
          <w:color w:val="000000"/>
          <w:sz w:val="22"/>
          <w:szCs w:val="22"/>
        </w:rPr>
        <w:t>кументы (копии документов), подтверждающие соответствие члена Кооператива принципу объединения, хранятся в течение всего периода членства члена Кооператива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lastRenderedPageBreak/>
        <w:t>2.13. В целях поддержания финансовой устойчивости Кооператива и, в частности,</w:t>
      </w:r>
      <w:r w:rsidRPr="003340F4">
        <w:rPr>
          <w:color w:val="000000"/>
          <w:sz w:val="22"/>
          <w:szCs w:val="22"/>
        </w:rPr>
        <w:t xml:space="preserve"> соблюдения финансовых нормативов, Правление вправе временно приостанавливать прием новых членов Кооператива.</w:t>
      </w:r>
    </w:p>
    <w:p w:rsidR="006B6015" w:rsidRPr="003340F4" w:rsidRDefault="001D70C5" w:rsidP="003340F4">
      <w:pPr>
        <w:pStyle w:val="s1"/>
        <w:tabs>
          <w:tab w:val="clear" w:pos="709"/>
          <w:tab w:val="left" w:pos="0"/>
        </w:tabs>
        <w:spacing w:before="0" w:after="0" w:line="240" w:lineRule="auto"/>
        <w:ind w:firstLine="567"/>
        <w:contextualSpacing/>
        <w:jc w:val="both"/>
        <w:rPr>
          <w:color w:val="000000"/>
          <w:sz w:val="22"/>
          <w:szCs w:val="22"/>
        </w:rPr>
      </w:pPr>
      <w:r w:rsidRPr="003340F4">
        <w:rPr>
          <w:color w:val="000000"/>
          <w:sz w:val="22"/>
          <w:szCs w:val="22"/>
        </w:rPr>
        <w:t>Права и обязанности вновь принятых членов и членов, ранее состоявших в Кооперативе, одинаковы.</w:t>
      </w:r>
    </w:p>
    <w:p w:rsidR="006B6015" w:rsidRPr="003340F4" w:rsidRDefault="001D70C5" w:rsidP="003340F4">
      <w:pPr>
        <w:tabs>
          <w:tab w:val="clear" w:pos="709"/>
          <w:tab w:val="left" w:pos="0"/>
          <w:tab w:val="left" w:pos="540"/>
        </w:tabs>
        <w:spacing w:after="0" w:line="240" w:lineRule="auto"/>
        <w:ind w:firstLine="567"/>
        <w:contextualSpacing/>
        <w:rPr>
          <w:b/>
          <w:color w:val="000000"/>
          <w:sz w:val="22"/>
          <w:szCs w:val="22"/>
        </w:rPr>
      </w:pPr>
      <w:r w:rsidRPr="003340F4">
        <w:rPr>
          <w:b/>
          <w:color w:val="000000"/>
          <w:sz w:val="22"/>
          <w:szCs w:val="22"/>
        </w:rPr>
        <w:t xml:space="preserve">3. ВЕДЕНИЕ РЕЕСТРА ЧЛЕНОВ КООПЕРАТИВА. </w:t>
      </w:r>
    </w:p>
    <w:p w:rsidR="006B6015" w:rsidRPr="003340F4" w:rsidRDefault="001D70C5" w:rsidP="003340F4">
      <w:pPr>
        <w:tabs>
          <w:tab w:val="clear" w:pos="709"/>
          <w:tab w:val="left" w:pos="0"/>
          <w:tab w:val="left" w:pos="540"/>
        </w:tabs>
        <w:spacing w:after="0" w:line="240" w:lineRule="auto"/>
        <w:ind w:firstLine="567"/>
        <w:contextualSpacing/>
        <w:rPr>
          <w:color w:val="000000"/>
          <w:sz w:val="22"/>
          <w:szCs w:val="22"/>
        </w:rPr>
      </w:pPr>
      <w:r w:rsidRPr="003340F4">
        <w:rPr>
          <w:b/>
          <w:color w:val="000000"/>
          <w:sz w:val="22"/>
          <w:szCs w:val="22"/>
        </w:rPr>
        <w:t>ДОКУМЕНТ, ПОДТВЕРЖДАЮЩИЙ ЧЛЕНСТВО В КООПЕРАТИВЕ</w:t>
      </w:r>
      <w:r w:rsidRPr="003340F4">
        <w:rPr>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3.1. Кооператив ведет реестр членов Кооператива, в который вносятся сведения о членах Кооператива. Ведение реестра членов Кооператива осуществляется в электронной форме.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Ответственным за ведение, хр</w:t>
      </w:r>
      <w:r w:rsidRPr="003340F4">
        <w:rPr>
          <w:color w:val="000000"/>
          <w:sz w:val="22"/>
          <w:szCs w:val="22"/>
        </w:rPr>
        <w:t>анение реестра членов Кооператива, а также обеспечение сохранности и конфиденциальности сведений, содержащихся в указанном реестре, является Директор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реестр вносятся следующие сведения:</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регистрационный номер записи в реестре членов Кооперати</w:t>
      </w:r>
      <w:r w:rsidRPr="003340F4">
        <w:rPr>
          <w:color w:val="000000"/>
          <w:sz w:val="22"/>
          <w:szCs w:val="22"/>
        </w:rPr>
        <w:t>ва;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фамилию, имя, отчество члена Кооператива - для физического лица (если иное не вытекает из закона или национального обычая), наименование, место нахождения члена Кооператива для юридического лица;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 xml:space="preserve">паспортные данные или данные иного удостоверяющего </w:t>
      </w:r>
      <w:r w:rsidRPr="003340F4">
        <w:rPr>
          <w:color w:val="000000"/>
          <w:sz w:val="22"/>
          <w:szCs w:val="22"/>
        </w:rPr>
        <w:t>личность члена Кооператива документа - для физического лица;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 - для физического лица - индивидуального пре</w:t>
      </w:r>
      <w:r w:rsidRPr="003340F4">
        <w:rPr>
          <w:color w:val="000000"/>
          <w:sz w:val="22"/>
          <w:szCs w:val="22"/>
        </w:rPr>
        <w:t>дпринимателя;</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государственный регистрационный номер записи о государственной регистрации юридического лица, дату записи о создании в Едином государственном реестре юридических лиц, идентификационный номер налогоплательщика - для юридического лица.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почтовый</w:t>
      </w:r>
      <w:r w:rsidRPr="003340F4">
        <w:rPr>
          <w:color w:val="000000"/>
          <w:sz w:val="22"/>
          <w:szCs w:val="22"/>
        </w:rPr>
        <w:t xml:space="preserve"> адрес, номер телефона члена Кооператива;</w:t>
      </w:r>
    </w:p>
    <w:p w:rsidR="006B6015" w:rsidRPr="003340F4" w:rsidRDefault="001D70C5" w:rsidP="003340F4">
      <w:pPr>
        <w:numPr>
          <w:ilvl w:val="1"/>
          <w:numId w:val="4"/>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дата вступления в Кооператив и дата прекращения членства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8)        информация о соответствии члена Кооператива принципу объединения:</w:t>
      </w:r>
    </w:p>
    <w:p w:rsidR="006B6015" w:rsidRPr="003340F4" w:rsidRDefault="001D70C5" w:rsidP="003340F4">
      <w:pPr>
        <w:pStyle w:val="ae"/>
        <w:widowControl/>
        <w:tabs>
          <w:tab w:val="clear" w:pos="709"/>
          <w:tab w:val="left" w:pos="0"/>
        </w:tabs>
        <w:spacing w:after="0" w:line="240" w:lineRule="auto"/>
        <w:ind w:firstLine="567"/>
        <w:contextualSpacing/>
        <w:rPr>
          <w:color w:val="000000"/>
          <w:sz w:val="22"/>
          <w:szCs w:val="22"/>
        </w:rPr>
      </w:pPr>
      <w:r w:rsidRPr="003340F4">
        <w:rPr>
          <w:color w:val="000000"/>
          <w:sz w:val="22"/>
          <w:szCs w:val="22"/>
        </w:rPr>
        <w:t>- «соответствует» /«не соответствует»;</w:t>
      </w:r>
    </w:p>
    <w:p w:rsidR="006B6015" w:rsidRPr="003340F4" w:rsidRDefault="001D70C5" w:rsidP="003340F4">
      <w:pPr>
        <w:pStyle w:val="ae"/>
        <w:widowControl/>
        <w:tabs>
          <w:tab w:val="clear" w:pos="709"/>
          <w:tab w:val="left" w:pos="0"/>
        </w:tabs>
        <w:spacing w:after="0" w:line="240" w:lineRule="auto"/>
        <w:ind w:firstLine="567"/>
        <w:contextualSpacing/>
        <w:rPr>
          <w:color w:val="000000"/>
          <w:sz w:val="22"/>
          <w:szCs w:val="22"/>
        </w:rPr>
      </w:pPr>
      <w:r w:rsidRPr="003340F4">
        <w:rPr>
          <w:color w:val="000000"/>
          <w:sz w:val="22"/>
          <w:szCs w:val="22"/>
        </w:rPr>
        <w:t>- адрес по месту пр</w:t>
      </w:r>
      <w:r w:rsidRPr="003340F4">
        <w:rPr>
          <w:color w:val="000000"/>
          <w:sz w:val="22"/>
          <w:szCs w:val="22"/>
        </w:rPr>
        <w:t>ебывания и (или) по месту жительства члена Кооператива члена Кооператива - физического лица, в соответствии с документами (копиями документов), имеющихся в распоряжении Кооператива, или адрес места нахождения члена Кооператива - юридического лица (в виде о</w:t>
      </w:r>
      <w:r w:rsidRPr="003340F4">
        <w:rPr>
          <w:color w:val="000000"/>
          <w:sz w:val="22"/>
          <w:szCs w:val="22"/>
        </w:rPr>
        <w:t>тдельного раздела реестра).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3.2. Порядок систематизации сведений, учитываемых в реестре, определяется Правлением.</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3.3. При прекращении членства члена Кооператива в Кооперативе в реестр вносится соответствующая запись о дате прекращении членства этого члена</w:t>
      </w:r>
      <w:r w:rsidRPr="003340F4">
        <w:rPr>
          <w:color w:val="000000"/>
          <w:sz w:val="22"/>
          <w:szCs w:val="22"/>
        </w:rPr>
        <w:t xml:space="preserve"> Кооператива.</w:t>
      </w:r>
    </w:p>
    <w:p w:rsidR="006B6015" w:rsidRPr="003340F4" w:rsidRDefault="001D70C5" w:rsidP="003340F4">
      <w:pPr>
        <w:widowControl/>
        <w:tabs>
          <w:tab w:val="clear" w:pos="709"/>
          <w:tab w:val="left" w:pos="0"/>
        </w:tabs>
        <w:spacing w:after="0" w:line="240" w:lineRule="auto"/>
        <w:ind w:firstLine="567"/>
        <w:contextualSpacing/>
        <w:rPr>
          <w:color w:val="000000"/>
          <w:sz w:val="22"/>
          <w:szCs w:val="22"/>
        </w:rPr>
      </w:pPr>
      <w:bookmarkStart w:id="3" w:name="_Hlk196736944"/>
      <w:bookmarkStart w:id="4" w:name="_Hlk196318194"/>
      <w:r w:rsidRPr="003340F4">
        <w:rPr>
          <w:color w:val="000000"/>
          <w:sz w:val="22"/>
          <w:szCs w:val="22"/>
        </w:rPr>
        <w:t xml:space="preserve">Изменения в реестр членов Кооператива вносятся не позднее одного рабочего дня с момента извещения членом Кооператива о необходимости внесения таких изменений, либо прекращения членства в Кооперативе. </w:t>
      </w:r>
      <w:bookmarkEnd w:id="3"/>
    </w:p>
    <w:bookmarkEnd w:id="4"/>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3.4. Взаимодействие с членом Коо</w:t>
      </w:r>
      <w:r w:rsidRPr="003340F4">
        <w:rPr>
          <w:color w:val="000000"/>
          <w:sz w:val="22"/>
          <w:szCs w:val="22"/>
        </w:rPr>
        <w:t>ператива в период его членства в Кооперативе организуется по адресным данным, указанным в реестре. В случае</w:t>
      </w:r>
      <w:proofErr w:type="gramStart"/>
      <w:r w:rsidRPr="003340F4">
        <w:rPr>
          <w:color w:val="000000"/>
          <w:sz w:val="22"/>
          <w:szCs w:val="22"/>
        </w:rPr>
        <w:t>,</w:t>
      </w:r>
      <w:proofErr w:type="gramEnd"/>
      <w:r w:rsidRPr="003340F4">
        <w:rPr>
          <w:color w:val="000000"/>
          <w:sz w:val="22"/>
          <w:szCs w:val="22"/>
        </w:rPr>
        <w:t xml:space="preserve"> если в период членства члена Кооператива произошли какие-либо изменения в его адресных данных и иной контактной информации, он обязан в течение тре</w:t>
      </w:r>
      <w:r w:rsidRPr="003340F4">
        <w:rPr>
          <w:color w:val="000000"/>
          <w:sz w:val="22"/>
          <w:szCs w:val="22"/>
        </w:rPr>
        <w:t xml:space="preserve">х дней после таких изменений сообщить об этом в Кооператив для внесения соответствующих поправок в реестр.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В случае непредставления или несвоевременного представления членом Кооператива информации об изменении указанных сведений, Кооператив не несет </w:t>
      </w:r>
      <w:r w:rsidRPr="003340F4">
        <w:rPr>
          <w:color w:val="000000"/>
          <w:sz w:val="22"/>
          <w:szCs w:val="22"/>
        </w:rPr>
        <w:t>ответственность за понесенные членом Кооператива, в связи с этим убытки.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3.5. Кооператив по требованию члена Кооператива в течение трех рабочих дней с момента получения письменного запроса предоставляет в соответствии с внутренними нормативными до</w:t>
      </w:r>
      <w:r w:rsidRPr="003340F4">
        <w:rPr>
          <w:color w:val="000000"/>
          <w:sz w:val="22"/>
          <w:szCs w:val="22"/>
        </w:rPr>
        <w:t>кументами бесплатно или за плату, не превышающую затрат на изготовление, выписку из реестра членов Кооператива о его членстве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Кооператив обязан передавать сведения, содержащиеся в реестре членов Кооператива в Банк России в порядке, п</w:t>
      </w:r>
      <w:r w:rsidRPr="003340F4">
        <w:rPr>
          <w:color w:val="000000"/>
          <w:sz w:val="22"/>
          <w:szCs w:val="22"/>
        </w:rPr>
        <w:t>о форме и в сроки, которые установлены нормативными актами Банка России.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3.6. При вступлении в Кооператив члену Кооператива выдается членская книжка, подтверждающая его членство в Кооперативе, форму которой утверждает своим решением Правление Коопе</w:t>
      </w:r>
      <w:r w:rsidRPr="003340F4">
        <w:rPr>
          <w:color w:val="000000"/>
          <w:sz w:val="22"/>
          <w:szCs w:val="22"/>
        </w:rPr>
        <w:t>ратива</w:t>
      </w:r>
      <w:r w:rsidRPr="003340F4">
        <w:rPr>
          <w:b/>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данном документе содержатся следующие сведения: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наименование и место нахождения Кооператива, государственный регистрационный номер записи о государственной регистрации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фамилия, имя, отчество члена Кооператива (если и</w:t>
      </w:r>
      <w:r w:rsidRPr="003340F4">
        <w:rPr>
          <w:color w:val="000000"/>
          <w:sz w:val="22"/>
          <w:szCs w:val="22"/>
        </w:rPr>
        <w:t xml:space="preserve">ное не вытекает из закона или национального обычая) – для физического лица или наименование, место нахождения, государственный </w:t>
      </w:r>
      <w:r w:rsidRPr="003340F4">
        <w:rPr>
          <w:color w:val="000000"/>
          <w:sz w:val="22"/>
          <w:szCs w:val="22"/>
        </w:rPr>
        <w:lastRenderedPageBreak/>
        <w:t>регистрационный номер записи о государственной регистрации, идентификационный номер налогоплательщика – для юридического лица.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w:t>
      </w:r>
      <w:r w:rsidRPr="003340F4">
        <w:rPr>
          <w:color w:val="000000"/>
          <w:sz w:val="22"/>
          <w:szCs w:val="22"/>
        </w:rPr>
        <w:t xml:space="preserve"> почтовый адрес, номер телефона члена Кооператива, дата его вступления в Кооператив, сумма обязательного паевого взноса и дата его внесения, регистрационный номер записи в реестре членов Кооператива и дата выдачи членской книжки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b/>
          <w:color w:val="000000"/>
          <w:sz w:val="22"/>
          <w:szCs w:val="22"/>
        </w:rPr>
        <w:t>4. ОСН</w:t>
      </w:r>
      <w:r w:rsidRPr="003340F4">
        <w:rPr>
          <w:b/>
          <w:color w:val="000000"/>
          <w:sz w:val="22"/>
          <w:szCs w:val="22"/>
        </w:rPr>
        <w:t xml:space="preserve">ОВАНИЯ И ПОРЯДОК ПРЕКРАЩЕНИЯ ЧЛЕНСТВА В КООПЕРАТИВЕ. ПОРЯДОК РАСЧЕТОВ С ЧЛЕНАМИ КООПЕРАТИВА ПРИ ПРЕКРАЩЕНИИ ЧЛЕНСТВА В КООПЕРАТИВЕ. </w:t>
      </w:r>
    </w:p>
    <w:p w:rsid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4.1. Членство в Кооперативе прекращается в случаях:</w:t>
      </w:r>
      <w:bookmarkStart w:id="5" w:name="_Hlk196318225"/>
    </w:p>
    <w:p w:rsid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выхода из Кооператива;</w:t>
      </w:r>
    </w:p>
    <w:p w:rsid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исключения из членов Кооператива;</w:t>
      </w:r>
    </w:p>
    <w:p w:rsid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3) ликви</w:t>
      </w:r>
      <w:r w:rsidRPr="003340F4">
        <w:rPr>
          <w:color w:val="000000"/>
          <w:sz w:val="22"/>
          <w:szCs w:val="22"/>
        </w:rPr>
        <w:t>дации или прекращения в результате реорганизации юридического лица -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 прекращения юридического лица - члена Кооператива в связи с исключением его из Единого государственного реестра юридических лиц по решению регистрирующего органа в п</w:t>
      </w:r>
      <w:r w:rsidRPr="003340F4">
        <w:rPr>
          <w:color w:val="000000"/>
          <w:sz w:val="22"/>
          <w:szCs w:val="22"/>
        </w:rPr>
        <w:t xml:space="preserve">орядке, предусмотренном </w:t>
      </w:r>
      <w:proofErr w:type="spellStart"/>
      <w:r w:rsidRPr="003340F4">
        <w:rPr>
          <w:color w:val="000000"/>
          <w:sz w:val="22"/>
          <w:szCs w:val="22"/>
        </w:rPr>
        <w:t>статьеи</w:t>
      </w:r>
      <w:proofErr w:type="spellEnd"/>
      <w:r w:rsidRPr="003340F4">
        <w:rPr>
          <w:color w:val="000000"/>
          <w:sz w:val="22"/>
          <w:szCs w:val="22"/>
        </w:rPr>
        <w:t xml:space="preserve">̆ 21.1 Федерального закона "О </w:t>
      </w:r>
      <w:proofErr w:type="spellStart"/>
      <w:r w:rsidRPr="003340F4">
        <w:rPr>
          <w:color w:val="000000"/>
          <w:sz w:val="22"/>
          <w:szCs w:val="22"/>
        </w:rPr>
        <w:t>государственнои</w:t>
      </w:r>
      <w:proofErr w:type="spellEnd"/>
      <w:r w:rsidRPr="003340F4">
        <w:rPr>
          <w:color w:val="000000"/>
          <w:sz w:val="22"/>
          <w:szCs w:val="22"/>
        </w:rPr>
        <w:t xml:space="preserve">̆ регистрации юридических лиц и индивидуальных </w:t>
      </w:r>
      <w:proofErr w:type="spellStart"/>
      <w:r w:rsidRPr="003340F4">
        <w:rPr>
          <w:color w:val="000000"/>
          <w:sz w:val="22"/>
          <w:szCs w:val="22"/>
        </w:rPr>
        <w:t>предпринимателеи</w:t>
      </w:r>
      <w:proofErr w:type="spellEnd"/>
      <w:r w:rsidRPr="003340F4">
        <w:rPr>
          <w:color w:val="000000"/>
          <w:sz w:val="22"/>
          <w:szCs w:val="22"/>
        </w:rPr>
        <w:t xml:space="preserve">̆"; </w:t>
      </w:r>
    </w:p>
    <w:p w:rsidR="006B6015" w:rsidRPr="003340F4" w:rsidRDefault="001D70C5" w:rsidP="003340F4">
      <w:pPr>
        <w:pStyle w:val="a5"/>
        <w:tabs>
          <w:tab w:val="left" w:pos="0"/>
        </w:tabs>
        <w:spacing w:after="0" w:line="240" w:lineRule="auto"/>
        <w:ind w:left="0" w:firstLine="567"/>
        <w:contextualSpacing/>
        <w:rPr>
          <w:color w:val="000000"/>
          <w:sz w:val="22"/>
          <w:szCs w:val="22"/>
        </w:rPr>
      </w:pPr>
      <w:r w:rsidRPr="003340F4">
        <w:rPr>
          <w:color w:val="000000"/>
          <w:sz w:val="22"/>
          <w:szCs w:val="22"/>
        </w:rPr>
        <w:t>5) смерти члена Кооператива - физического лица или объявления его умершим в установленном федеральным законом по</w:t>
      </w:r>
      <w:r w:rsidRPr="003340F4">
        <w:rPr>
          <w:color w:val="000000"/>
          <w:sz w:val="22"/>
          <w:szCs w:val="22"/>
        </w:rPr>
        <w:t xml:space="preserve">рядке; </w:t>
      </w:r>
    </w:p>
    <w:p w:rsidR="003340F4" w:rsidRDefault="001D70C5" w:rsidP="003340F4">
      <w:pPr>
        <w:pStyle w:val="a5"/>
        <w:tabs>
          <w:tab w:val="left" w:pos="0"/>
        </w:tabs>
        <w:spacing w:after="0" w:line="240" w:lineRule="auto"/>
        <w:ind w:left="0" w:firstLine="567"/>
        <w:contextualSpacing/>
        <w:rPr>
          <w:color w:val="000000"/>
          <w:sz w:val="22"/>
          <w:szCs w:val="22"/>
        </w:rPr>
      </w:pPr>
      <w:r w:rsidRPr="003340F4">
        <w:rPr>
          <w:color w:val="000000"/>
          <w:sz w:val="22"/>
          <w:szCs w:val="22"/>
        </w:rPr>
        <w:t>6) прекращения Кооператива в результате его реорганизации;</w:t>
      </w:r>
    </w:p>
    <w:p w:rsidR="003340F4" w:rsidRDefault="001D70C5" w:rsidP="003340F4">
      <w:pPr>
        <w:pStyle w:val="a5"/>
        <w:tabs>
          <w:tab w:val="left" w:pos="0"/>
        </w:tabs>
        <w:spacing w:after="0" w:line="240" w:lineRule="auto"/>
        <w:ind w:left="0" w:firstLine="567"/>
        <w:contextualSpacing/>
        <w:rPr>
          <w:color w:val="000000"/>
          <w:sz w:val="22"/>
          <w:szCs w:val="22"/>
        </w:rPr>
      </w:pPr>
      <w:r w:rsidRPr="003340F4">
        <w:rPr>
          <w:color w:val="000000"/>
          <w:sz w:val="22"/>
          <w:szCs w:val="22"/>
        </w:rPr>
        <w:t>7) ликвидации Кооператива;</w:t>
      </w:r>
    </w:p>
    <w:p w:rsidR="006B6015" w:rsidRPr="003340F4" w:rsidRDefault="001D70C5" w:rsidP="003340F4">
      <w:pPr>
        <w:pStyle w:val="a5"/>
        <w:tabs>
          <w:tab w:val="left" w:pos="0"/>
        </w:tabs>
        <w:spacing w:after="0" w:line="240" w:lineRule="auto"/>
        <w:ind w:left="0" w:firstLine="567"/>
        <w:contextualSpacing/>
        <w:rPr>
          <w:color w:val="000000"/>
          <w:sz w:val="22"/>
          <w:szCs w:val="22"/>
        </w:rPr>
      </w:pPr>
      <w:r w:rsidRPr="003340F4">
        <w:rPr>
          <w:color w:val="000000"/>
          <w:sz w:val="22"/>
          <w:szCs w:val="22"/>
        </w:rPr>
        <w:t>8) прекращения Кооператива в связи с исключением его из Единого государственного реестра юридических лиц по решению регистрирующего органа в порядке, предусмотрен</w:t>
      </w:r>
      <w:r w:rsidRPr="003340F4">
        <w:rPr>
          <w:color w:val="000000"/>
          <w:sz w:val="22"/>
          <w:szCs w:val="22"/>
        </w:rPr>
        <w:t xml:space="preserve">ном </w:t>
      </w:r>
      <w:proofErr w:type="spellStart"/>
      <w:r w:rsidRPr="003340F4">
        <w:rPr>
          <w:color w:val="000000"/>
          <w:sz w:val="22"/>
          <w:szCs w:val="22"/>
        </w:rPr>
        <w:t>статьеи</w:t>
      </w:r>
      <w:proofErr w:type="spellEnd"/>
      <w:r w:rsidRPr="003340F4">
        <w:rPr>
          <w:color w:val="000000"/>
          <w:sz w:val="22"/>
          <w:szCs w:val="22"/>
        </w:rPr>
        <w:t xml:space="preserve">̆ 21.1 Федерального закона "О </w:t>
      </w:r>
      <w:proofErr w:type="spellStart"/>
      <w:r w:rsidRPr="003340F4">
        <w:rPr>
          <w:color w:val="000000"/>
          <w:sz w:val="22"/>
          <w:szCs w:val="22"/>
        </w:rPr>
        <w:t>государственнои</w:t>
      </w:r>
      <w:proofErr w:type="spellEnd"/>
      <w:r w:rsidRPr="003340F4">
        <w:rPr>
          <w:color w:val="000000"/>
          <w:sz w:val="22"/>
          <w:szCs w:val="22"/>
        </w:rPr>
        <w:t xml:space="preserve">̆ регистрации юридических лиц и индивидуальных </w:t>
      </w:r>
      <w:proofErr w:type="spellStart"/>
      <w:r w:rsidRPr="003340F4">
        <w:rPr>
          <w:color w:val="000000"/>
          <w:sz w:val="22"/>
          <w:szCs w:val="22"/>
        </w:rPr>
        <w:t>предпринимателеи</w:t>
      </w:r>
      <w:proofErr w:type="spellEnd"/>
      <w:r w:rsidRPr="003340F4">
        <w:rPr>
          <w:color w:val="000000"/>
          <w:sz w:val="22"/>
          <w:szCs w:val="22"/>
        </w:rPr>
        <w:t xml:space="preserve">̆". </w:t>
      </w:r>
    </w:p>
    <w:bookmarkEnd w:id="5"/>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4.2. Заявление о выходе из Кооператива подается в письменной форме в Правление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4.3. Правление Кооператива не реже одног</w:t>
      </w:r>
      <w:r w:rsidRPr="003340F4">
        <w:rPr>
          <w:color w:val="000000"/>
          <w:sz w:val="22"/>
          <w:szCs w:val="22"/>
        </w:rPr>
        <w:t>о раза в месяц рассматривает заявления членов о прекращении членства в Кооперативе и принимает решение о внесении соответствующей записи в реестр членов Кооператива или об отказе в этом. Выход из Кооператива оформляется путем внесения соответствующей запис</w:t>
      </w:r>
      <w:r w:rsidRPr="003340F4">
        <w:rPr>
          <w:color w:val="000000"/>
          <w:sz w:val="22"/>
          <w:szCs w:val="22"/>
        </w:rPr>
        <w:t>и в реестр членов Кооператива. Днем выхода члена Кооператива из Кооператива является день принятия решения о выходе члена Кооператива из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Прекращение членства в кооперативе не снимает с члена Кооператива договорных и членских обязательств перед</w:t>
      </w:r>
      <w:r w:rsidRPr="003340F4">
        <w:rPr>
          <w:color w:val="000000"/>
          <w:sz w:val="22"/>
          <w:szCs w:val="22"/>
        </w:rPr>
        <w:t xml:space="preserve"> Кооперативом, равно как не снимает и исполнение договорных обязательств перед кооперативом, возникших в период его членства.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bookmarkStart w:id="6" w:name="_Hlk196737217"/>
      <w:bookmarkStart w:id="7" w:name="_Hlk196737372"/>
      <w:r w:rsidRPr="003340F4">
        <w:rPr>
          <w:color w:val="000000"/>
          <w:sz w:val="22"/>
          <w:szCs w:val="22"/>
        </w:rPr>
        <w:t xml:space="preserve">4.4. </w:t>
      </w:r>
      <w:bookmarkStart w:id="8" w:name="_Hlk196318262"/>
      <w:r w:rsidRPr="003340F4">
        <w:rPr>
          <w:color w:val="000000"/>
          <w:sz w:val="22"/>
          <w:szCs w:val="22"/>
        </w:rPr>
        <w:t xml:space="preserve">При прекращении членства в Кооперативе в случаях, предусмотренных подпунктами 1-3 пункта 4.1 настоящего Положения, </w:t>
      </w:r>
      <w:r w:rsidRPr="003340F4">
        <w:rPr>
          <w:color w:val="000000"/>
          <w:sz w:val="22"/>
          <w:szCs w:val="22"/>
        </w:rPr>
        <w:t>члену Кооператива (пайщику) возвращаются денежные средства, привлеченные от члена Кооператива (пайщика), и выполняются иные обязательства, предусмотренные договорами, на основании которых кредитный кооператив осуществил привлечение денежных сре</w:t>
      </w:r>
      <w:proofErr w:type="gramStart"/>
      <w:r w:rsidRPr="003340F4">
        <w:rPr>
          <w:color w:val="000000"/>
          <w:sz w:val="22"/>
          <w:szCs w:val="22"/>
        </w:rPr>
        <w:t>дств чл</w:t>
      </w:r>
      <w:proofErr w:type="gramEnd"/>
      <w:r w:rsidRPr="003340F4">
        <w:rPr>
          <w:color w:val="000000"/>
          <w:sz w:val="22"/>
          <w:szCs w:val="22"/>
        </w:rPr>
        <w:t>ена К</w:t>
      </w:r>
      <w:r w:rsidRPr="003340F4">
        <w:rPr>
          <w:color w:val="000000"/>
          <w:sz w:val="22"/>
          <w:szCs w:val="22"/>
        </w:rPr>
        <w:t>ооператива. Указанные суммы выплачиваются не позднее чем через 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w:t>
      </w:r>
      <w:r w:rsidRPr="003340F4">
        <w:rPr>
          <w:color w:val="000000"/>
          <w:sz w:val="22"/>
          <w:szCs w:val="22"/>
        </w:rPr>
        <w:t xml:space="preserve">о дня принятия решения об исключении из членов Кооператива. </w:t>
      </w:r>
      <w:proofErr w:type="gramStart"/>
      <w:r w:rsidRPr="003340F4">
        <w:rPr>
          <w:color w:val="000000"/>
          <w:sz w:val="22"/>
          <w:szCs w:val="22"/>
        </w:rPr>
        <w:t xml:space="preserve">При прекращении членства в Кооперативе в случаях, предусмотренных подпунктами 1-3 пункта 4.1 настоящего Положения, члену Кооператива  выплачивается </w:t>
      </w:r>
      <w:proofErr w:type="spellStart"/>
      <w:r w:rsidRPr="003340F4">
        <w:rPr>
          <w:color w:val="000000"/>
          <w:sz w:val="22"/>
          <w:szCs w:val="22"/>
        </w:rPr>
        <w:t>паенакопление</w:t>
      </w:r>
      <w:proofErr w:type="spellEnd"/>
      <w:r w:rsidRPr="003340F4">
        <w:rPr>
          <w:color w:val="000000"/>
          <w:sz w:val="22"/>
          <w:szCs w:val="22"/>
        </w:rPr>
        <w:t xml:space="preserve"> (пай) в течение 90 дней после утве</w:t>
      </w:r>
      <w:r w:rsidRPr="003340F4">
        <w:rPr>
          <w:color w:val="000000"/>
          <w:sz w:val="22"/>
          <w:szCs w:val="22"/>
        </w:rPr>
        <w:t>рждения общим собранием членов Кооператива бухгалтерской (финансовой) отчетности за финансовый год в порядке, предусмотренном уставом Кооператива и внутренними нормативными документами Кооператива, или, если указанное общее собрание членов Кооператива не п</w:t>
      </w:r>
      <w:r w:rsidRPr="003340F4">
        <w:rPr>
          <w:color w:val="000000"/>
          <w:sz w:val="22"/>
          <w:szCs w:val="22"/>
        </w:rPr>
        <w:t>роводилось, не позднее чем через шесть месяцев</w:t>
      </w:r>
      <w:proofErr w:type="gramEnd"/>
      <w:r w:rsidRPr="003340F4">
        <w:rPr>
          <w:color w:val="000000"/>
          <w:sz w:val="22"/>
          <w:szCs w:val="22"/>
        </w:rPr>
        <w:t xml:space="preserve">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Кооператива, либо со дня принятия решения о</w:t>
      </w:r>
      <w:r w:rsidRPr="003340F4">
        <w:rPr>
          <w:color w:val="000000"/>
          <w:sz w:val="22"/>
          <w:szCs w:val="22"/>
        </w:rPr>
        <w:t>б исключении из членов Кооператива. Указанные выплаты осуществляются при условии исполнения членом Кооператива своих обязательств перед Кооперативом, в том числе обязательств по договорам займа. В случае наличия неисполненных обязательств (задолженности) ч</w:t>
      </w:r>
      <w:r w:rsidRPr="003340F4">
        <w:rPr>
          <w:color w:val="000000"/>
          <w:sz w:val="22"/>
          <w:szCs w:val="22"/>
        </w:rPr>
        <w:t xml:space="preserve">лена Кооператива перед Кооперативом обязательства Кооператива по выплате </w:t>
      </w:r>
      <w:proofErr w:type="spellStart"/>
      <w:r w:rsidRPr="003340F4">
        <w:rPr>
          <w:color w:val="000000"/>
          <w:sz w:val="22"/>
          <w:szCs w:val="22"/>
        </w:rPr>
        <w:t>паенакопления</w:t>
      </w:r>
      <w:proofErr w:type="spellEnd"/>
      <w:r w:rsidRPr="003340F4">
        <w:rPr>
          <w:color w:val="000000"/>
          <w:sz w:val="22"/>
          <w:szCs w:val="22"/>
        </w:rPr>
        <w:t xml:space="preserve"> (паевых взносов) такому члену Кооператива и иные обязательства Кооператива перед ним прекращаются полностью или частично зачетом встречного требования кредитного коопера</w:t>
      </w:r>
      <w:r w:rsidRPr="003340F4">
        <w:rPr>
          <w:color w:val="000000"/>
          <w:sz w:val="22"/>
          <w:szCs w:val="22"/>
        </w:rPr>
        <w:t xml:space="preserve">тива к члену Кооператива </w:t>
      </w:r>
      <w:bookmarkStart w:id="9" w:name="_Hlk198398312"/>
      <w:r w:rsidRPr="003340F4">
        <w:rPr>
          <w:color w:val="000000"/>
          <w:sz w:val="22"/>
          <w:szCs w:val="22"/>
        </w:rPr>
        <w:t>по добровольному на это волеизъявлению члена Кооператива.</w:t>
      </w:r>
    </w:p>
    <w:bookmarkEnd w:id="9"/>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Кооператив ответственности не несет, если при должном извещении, в соответствии с Уставом, член Кооператива не является за получением паевых взносов.</w:t>
      </w:r>
    </w:p>
    <w:p w:rsidR="006B6015" w:rsidRPr="003340F4" w:rsidRDefault="001D70C5" w:rsidP="003340F4">
      <w:pPr>
        <w:widowControl/>
        <w:tabs>
          <w:tab w:val="clear" w:pos="709"/>
          <w:tab w:val="left" w:pos="0"/>
        </w:tabs>
        <w:spacing w:after="0" w:line="240" w:lineRule="auto"/>
        <w:ind w:firstLine="567"/>
        <w:contextualSpacing/>
        <w:rPr>
          <w:color w:val="000000"/>
          <w:sz w:val="22"/>
          <w:szCs w:val="22"/>
        </w:rPr>
      </w:pPr>
      <w:r w:rsidRPr="003340F4">
        <w:rPr>
          <w:color w:val="000000"/>
          <w:sz w:val="22"/>
          <w:szCs w:val="22"/>
        </w:rPr>
        <w:t>4.5</w:t>
      </w:r>
      <w:r w:rsidRPr="003340F4">
        <w:rPr>
          <w:color w:val="000000"/>
          <w:sz w:val="22"/>
          <w:szCs w:val="22"/>
        </w:rPr>
        <w:t xml:space="preserve">. </w:t>
      </w:r>
      <w:proofErr w:type="gramStart"/>
      <w:r w:rsidRPr="003340F4">
        <w:rPr>
          <w:color w:val="000000"/>
          <w:sz w:val="22"/>
          <w:szCs w:val="22"/>
        </w:rPr>
        <w:t>Лица, членство которых в Кооперативе прекращено до утверждения бухгалтерской (финансовой) отчетности за финансовый год, в котором прекращено членство, несут субсидиарную ответственность в пределах дополнительного взноса для покрытия членами Кооператива п</w:t>
      </w:r>
      <w:r w:rsidRPr="003340F4">
        <w:rPr>
          <w:color w:val="000000"/>
          <w:sz w:val="22"/>
          <w:szCs w:val="22"/>
        </w:rPr>
        <w:t xml:space="preserve">онесенных </w:t>
      </w:r>
      <w:r w:rsidRPr="003340F4">
        <w:rPr>
          <w:color w:val="000000"/>
          <w:sz w:val="22"/>
          <w:szCs w:val="22"/>
        </w:rPr>
        <w:lastRenderedPageBreak/>
        <w:t>Кооперативом в указанном финансовом году убытков при условии, что данные убытки образовались в результате принятия решений общим собранием членов Кооператива, в котором такие лица принимали участие либо от участия в</w:t>
      </w:r>
      <w:proofErr w:type="gramEnd"/>
      <w:r w:rsidRPr="003340F4">
        <w:rPr>
          <w:color w:val="000000"/>
          <w:sz w:val="22"/>
          <w:szCs w:val="22"/>
        </w:rPr>
        <w:t xml:space="preserve"> </w:t>
      </w:r>
      <w:proofErr w:type="gramStart"/>
      <w:r w:rsidRPr="003340F4">
        <w:rPr>
          <w:color w:val="000000"/>
          <w:sz w:val="22"/>
          <w:szCs w:val="22"/>
        </w:rPr>
        <w:t>котором</w:t>
      </w:r>
      <w:proofErr w:type="gramEnd"/>
      <w:r w:rsidRPr="003340F4">
        <w:rPr>
          <w:color w:val="000000"/>
          <w:sz w:val="22"/>
          <w:szCs w:val="22"/>
        </w:rPr>
        <w:t xml:space="preserve"> такие лица уклонялись.</w:t>
      </w:r>
      <w:r w:rsidRPr="003340F4">
        <w:rPr>
          <w:color w:val="000000"/>
          <w:sz w:val="22"/>
          <w:szCs w:val="22"/>
        </w:rPr>
        <w:t xml:space="preserve"> Указанные лица, вправе обжаловать в судебном порядке решение о привлечении их к субсидиарной ответственности в случае, если такие лица, являясь членами Кооператива, голосовали против решения, повлекшего возникновение убытков у Кооператива, либо не принима</w:t>
      </w:r>
      <w:r w:rsidRPr="003340F4">
        <w:rPr>
          <w:color w:val="000000"/>
          <w:sz w:val="22"/>
          <w:szCs w:val="22"/>
        </w:rPr>
        <w:t>ли участие в голосовании, действуя добросовестно.</w:t>
      </w:r>
    </w:p>
    <w:p w:rsidR="006B6015" w:rsidRPr="003340F4" w:rsidRDefault="001D70C5" w:rsidP="003340F4">
      <w:pPr>
        <w:tabs>
          <w:tab w:val="clear" w:pos="709"/>
          <w:tab w:val="left" w:pos="0"/>
          <w:tab w:val="left" w:pos="1418"/>
        </w:tabs>
        <w:spacing w:after="0" w:line="240" w:lineRule="auto"/>
        <w:ind w:firstLine="567"/>
        <w:contextualSpacing/>
        <w:rPr>
          <w:color w:val="000000"/>
          <w:sz w:val="22"/>
          <w:szCs w:val="22"/>
        </w:rPr>
      </w:pPr>
      <w:r w:rsidRPr="003340F4">
        <w:rPr>
          <w:color w:val="000000"/>
          <w:sz w:val="22"/>
          <w:szCs w:val="22"/>
        </w:rPr>
        <w:t xml:space="preserve">4.6.  </w:t>
      </w:r>
      <w:proofErr w:type="gramStart"/>
      <w:r w:rsidRPr="003340F4">
        <w:rPr>
          <w:color w:val="000000"/>
          <w:sz w:val="22"/>
          <w:szCs w:val="22"/>
        </w:rPr>
        <w:t>Условия о досрочном возврате денежных средств члену  Кооператива, передавшему свои денежные средства по договору передачи личных сбережений (договору займа) и прекратившему членство в Коопер</w:t>
      </w:r>
      <w:r w:rsidRPr="003340F4">
        <w:rPr>
          <w:color w:val="000000"/>
          <w:sz w:val="22"/>
          <w:szCs w:val="22"/>
        </w:rPr>
        <w:t>ативе, предусматриваются соответствующем договором, однако срок возврата вышеназванных средств не может превышать 90 дней со дня подачи заявления о выходе из Кооператива, либо со дня принятия решения о ликвидации или реорганизации, предусматривающей прекра</w:t>
      </w:r>
      <w:r w:rsidRPr="003340F4">
        <w:rPr>
          <w:color w:val="000000"/>
          <w:sz w:val="22"/>
          <w:szCs w:val="22"/>
        </w:rPr>
        <w:t>щение юридического лица - члена  Кооператива</w:t>
      </w:r>
      <w:proofErr w:type="gramEnd"/>
      <w:r w:rsidRPr="003340F4">
        <w:rPr>
          <w:color w:val="000000"/>
          <w:sz w:val="22"/>
          <w:szCs w:val="22"/>
        </w:rPr>
        <w:t>, либо со дня принятия решения об исключении из членов Кооператива</w:t>
      </w:r>
      <w:bookmarkEnd w:id="8"/>
      <w:r w:rsidRPr="003340F4">
        <w:rPr>
          <w:color w:val="000000"/>
          <w:sz w:val="22"/>
          <w:szCs w:val="22"/>
        </w:rPr>
        <w:t>.</w:t>
      </w:r>
      <w:bookmarkEnd w:id="7"/>
    </w:p>
    <w:bookmarkEnd w:id="6"/>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4.7. В случае смерти члена Кооператива - физического лица или объявления его умершим в установленном федеральном порядке его наследнику, если он</w:t>
      </w:r>
      <w:r w:rsidRPr="003340F4">
        <w:rPr>
          <w:color w:val="000000"/>
          <w:sz w:val="22"/>
          <w:szCs w:val="22"/>
        </w:rPr>
        <w:t xml:space="preserve"> не является членом данного Кооператива и не хочет или не может им стать, выплачивается сумма </w:t>
      </w:r>
      <w:proofErr w:type="spellStart"/>
      <w:r w:rsidRPr="003340F4">
        <w:rPr>
          <w:color w:val="000000"/>
          <w:sz w:val="22"/>
          <w:szCs w:val="22"/>
        </w:rPr>
        <w:t>паенакопления</w:t>
      </w:r>
      <w:proofErr w:type="spellEnd"/>
      <w:r w:rsidRPr="003340F4">
        <w:rPr>
          <w:color w:val="000000"/>
          <w:sz w:val="22"/>
          <w:szCs w:val="22"/>
        </w:rPr>
        <w:t xml:space="preserve">  (пая) умершего члена Кооператива. Размер такого </w:t>
      </w:r>
      <w:proofErr w:type="spellStart"/>
      <w:r w:rsidRPr="003340F4">
        <w:rPr>
          <w:color w:val="000000"/>
          <w:sz w:val="22"/>
          <w:szCs w:val="22"/>
        </w:rPr>
        <w:t>паенакопления</w:t>
      </w:r>
      <w:proofErr w:type="spellEnd"/>
      <w:r w:rsidRPr="003340F4">
        <w:rPr>
          <w:color w:val="000000"/>
          <w:sz w:val="22"/>
          <w:szCs w:val="22"/>
        </w:rPr>
        <w:t xml:space="preserve"> (пая) определяется в порядке, установленном </w:t>
      </w:r>
      <w:proofErr w:type="gramStart"/>
      <w:r w:rsidRPr="003340F4">
        <w:rPr>
          <w:color w:val="000000"/>
          <w:sz w:val="22"/>
          <w:szCs w:val="22"/>
        </w:rPr>
        <w:t>ч</w:t>
      </w:r>
      <w:proofErr w:type="gramEnd"/>
      <w:r w:rsidRPr="003340F4">
        <w:rPr>
          <w:color w:val="000000"/>
          <w:sz w:val="22"/>
          <w:szCs w:val="22"/>
        </w:rPr>
        <w:t>. 4 ст. 14 ФЗ РФ от 18 июля 2009 г. № 19</w:t>
      </w:r>
      <w:r w:rsidRPr="003340F4">
        <w:rPr>
          <w:color w:val="000000"/>
          <w:sz w:val="22"/>
          <w:szCs w:val="22"/>
        </w:rPr>
        <w:t>0-ФЗ «О кредитной кооперации». В случае</w:t>
      </w:r>
      <w:proofErr w:type="gramStart"/>
      <w:r w:rsidRPr="003340F4">
        <w:rPr>
          <w:color w:val="000000"/>
          <w:sz w:val="22"/>
          <w:szCs w:val="22"/>
        </w:rPr>
        <w:t>,</w:t>
      </w:r>
      <w:proofErr w:type="gramEnd"/>
      <w:r w:rsidRPr="003340F4">
        <w:rPr>
          <w:color w:val="000000"/>
          <w:sz w:val="22"/>
          <w:szCs w:val="22"/>
        </w:rPr>
        <w:t xml:space="preserve"> если </w:t>
      </w:r>
      <w:proofErr w:type="spellStart"/>
      <w:r w:rsidRPr="003340F4">
        <w:rPr>
          <w:color w:val="000000"/>
          <w:sz w:val="22"/>
          <w:szCs w:val="22"/>
        </w:rPr>
        <w:t>паенакопление</w:t>
      </w:r>
      <w:proofErr w:type="spellEnd"/>
      <w:r w:rsidRPr="003340F4">
        <w:rPr>
          <w:color w:val="000000"/>
          <w:sz w:val="22"/>
          <w:szCs w:val="22"/>
        </w:rPr>
        <w:t xml:space="preserve"> (пай) умершего члена Кооператива перешло к нескольким наследникам, наследник, который имеет право быть принятым в члены Кооператива, определяется соглашением между всеми наследниками или решением </w:t>
      </w:r>
      <w:r w:rsidRPr="003340F4">
        <w:rPr>
          <w:color w:val="000000"/>
          <w:sz w:val="22"/>
          <w:szCs w:val="22"/>
        </w:rPr>
        <w:t>суда. В случае</w:t>
      </w:r>
      <w:proofErr w:type="gramStart"/>
      <w:r w:rsidRPr="003340F4">
        <w:rPr>
          <w:color w:val="000000"/>
          <w:sz w:val="22"/>
          <w:szCs w:val="22"/>
        </w:rPr>
        <w:t>,</w:t>
      </w:r>
      <w:proofErr w:type="gramEnd"/>
      <w:r w:rsidRPr="003340F4">
        <w:rPr>
          <w:color w:val="000000"/>
          <w:sz w:val="22"/>
          <w:szCs w:val="22"/>
        </w:rPr>
        <w:t xml:space="preserve"> если ни один из наследников не воспользовался правом быть принятым в члены Кооператива, кооператив выплачивает наследникам причитающиеся им в соответствии с наследными долями доли </w:t>
      </w:r>
      <w:proofErr w:type="spellStart"/>
      <w:r w:rsidRPr="003340F4">
        <w:rPr>
          <w:color w:val="000000"/>
          <w:sz w:val="22"/>
          <w:szCs w:val="22"/>
        </w:rPr>
        <w:t>паенакопления</w:t>
      </w:r>
      <w:proofErr w:type="spellEnd"/>
      <w:r w:rsidRPr="003340F4">
        <w:rPr>
          <w:color w:val="000000"/>
          <w:sz w:val="22"/>
          <w:szCs w:val="22"/>
        </w:rPr>
        <w:t xml:space="preserve"> (пая) умершего члена Кооператива. В случае отс</w:t>
      </w:r>
      <w:r w:rsidRPr="003340F4">
        <w:rPr>
          <w:color w:val="000000"/>
          <w:sz w:val="22"/>
          <w:szCs w:val="22"/>
        </w:rPr>
        <w:t xml:space="preserve">утствия наследников у умершего члена Кооператива порядок наследования его </w:t>
      </w:r>
      <w:proofErr w:type="spellStart"/>
      <w:r w:rsidRPr="003340F4">
        <w:rPr>
          <w:color w:val="000000"/>
          <w:sz w:val="22"/>
          <w:szCs w:val="22"/>
        </w:rPr>
        <w:t>паенакопления</w:t>
      </w:r>
      <w:proofErr w:type="spellEnd"/>
      <w:r w:rsidRPr="003340F4">
        <w:rPr>
          <w:color w:val="000000"/>
          <w:sz w:val="22"/>
          <w:szCs w:val="22"/>
        </w:rPr>
        <w:t xml:space="preserve"> (пая) определяется в соответствии с Гражданским кодексом Российской Федерации. В случае</w:t>
      </w:r>
      <w:proofErr w:type="gramStart"/>
      <w:r w:rsidRPr="003340F4">
        <w:rPr>
          <w:color w:val="000000"/>
          <w:sz w:val="22"/>
          <w:szCs w:val="22"/>
        </w:rPr>
        <w:t>,</w:t>
      </w:r>
      <w:proofErr w:type="gramEnd"/>
      <w:r w:rsidRPr="003340F4">
        <w:rPr>
          <w:color w:val="000000"/>
          <w:sz w:val="22"/>
          <w:szCs w:val="22"/>
        </w:rPr>
        <w:t xml:space="preserve"> если Кооператив имеет обязательства перед умершим членом Кооператива по договор</w:t>
      </w:r>
      <w:r w:rsidRPr="003340F4">
        <w:rPr>
          <w:color w:val="000000"/>
          <w:sz w:val="22"/>
          <w:szCs w:val="22"/>
        </w:rPr>
        <w:t>ам займа или иным договорам, наследование и выплата денежных средств по этим обязательствам осуществляется в порядке, предусмотренном ФЗ РФ от 18 июля 2009 г. № 190-ФЗ «О кредитной кооперации», для наследования и выплаты (пая) умершего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случае смерти пайщика Кооператива, признания его умершим или безвестно отсутствующим, в случае если ни один из наследников умершего пайщика Кооператива не воспользовался правом вступить в Кооператив</w:t>
      </w:r>
      <w:r w:rsidRPr="003340F4">
        <w:rPr>
          <w:b/>
          <w:i/>
          <w:color w:val="000000"/>
          <w:sz w:val="22"/>
          <w:szCs w:val="22"/>
        </w:rPr>
        <w:t xml:space="preserve">, </w:t>
      </w:r>
      <w:r w:rsidRPr="003340F4">
        <w:rPr>
          <w:color w:val="000000"/>
          <w:sz w:val="22"/>
          <w:szCs w:val="22"/>
        </w:rPr>
        <w:t xml:space="preserve">им выплачиваются доли </w:t>
      </w:r>
      <w:proofErr w:type="spellStart"/>
      <w:r w:rsidRPr="003340F4">
        <w:rPr>
          <w:color w:val="000000"/>
          <w:sz w:val="22"/>
          <w:szCs w:val="22"/>
        </w:rPr>
        <w:t>паенакопления</w:t>
      </w:r>
      <w:proofErr w:type="spellEnd"/>
      <w:r w:rsidRPr="003340F4">
        <w:rPr>
          <w:color w:val="000000"/>
          <w:sz w:val="22"/>
          <w:szCs w:val="22"/>
        </w:rPr>
        <w:t xml:space="preserve"> и личных</w:t>
      </w:r>
      <w:r w:rsidRPr="003340F4">
        <w:rPr>
          <w:color w:val="000000"/>
          <w:sz w:val="22"/>
          <w:szCs w:val="22"/>
        </w:rPr>
        <w:t xml:space="preserve"> сбережений умершего пайщика Кооператива соразмерно наследственным долям. В случае отсутствия наследников у умершего пайщика Кооператива, порядок наследования его </w:t>
      </w:r>
      <w:proofErr w:type="spellStart"/>
      <w:r w:rsidRPr="003340F4">
        <w:rPr>
          <w:color w:val="000000"/>
          <w:sz w:val="22"/>
          <w:szCs w:val="22"/>
        </w:rPr>
        <w:t>паенакопления</w:t>
      </w:r>
      <w:proofErr w:type="spellEnd"/>
      <w:r w:rsidRPr="003340F4">
        <w:rPr>
          <w:color w:val="000000"/>
          <w:sz w:val="22"/>
          <w:szCs w:val="22"/>
        </w:rPr>
        <w:t xml:space="preserve"> и личных сбережений определяется в соответствии с разделом V, части III ГК РФ.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случае</w:t>
      </w:r>
      <w:proofErr w:type="gramStart"/>
      <w:r w:rsidRPr="003340F4">
        <w:rPr>
          <w:color w:val="000000"/>
          <w:sz w:val="22"/>
          <w:szCs w:val="22"/>
        </w:rPr>
        <w:t>,</w:t>
      </w:r>
      <w:proofErr w:type="gramEnd"/>
      <w:r w:rsidRPr="003340F4">
        <w:rPr>
          <w:color w:val="000000"/>
          <w:sz w:val="22"/>
          <w:szCs w:val="22"/>
        </w:rPr>
        <w:t xml:space="preserve"> если наследник, принявший наследство, воспользуется правом вступления в Кооператив, переходящая ему по наследству сумма личных сбережений умершего пайщика Кооператива может, по его заявлению, быть полностью или частично размещена на условиях нов</w:t>
      </w:r>
      <w:r w:rsidRPr="003340F4">
        <w:rPr>
          <w:color w:val="000000"/>
          <w:sz w:val="22"/>
          <w:szCs w:val="22"/>
        </w:rPr>
        <w:t>ого срочного, либо ранее действовавшего договора с умершим пайщиком Кооператива в порядке универсального правопреемства.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Выплата наследуемой суммы </w:t>
      </w:r>
      <w:proofErr w:type="spellStart"/>
      <w:r w:rsidRPr="003340F4">
        <w:rPr>
          <w:color w:val="000000"/>
          <w:sz w:val="22"/>
          <w:szCs w:val="22"/>
        </w:rPr>
        <w:t>паенакопления</w:t>
      </w:r>
      <w:proofErr w:type="spellEnd"/>
      <w:r w:rsidRPr="003340F4">
        <w:rPr>
          <w:color w:val="000000"/>
          <w:sz w:val="22"/>
          <w:szCs w:val="22"/>
        </w:rPr>
        <w:t xml:space="preserve"> (пая) и личных сбережений производится в течение трех месяцев, после поступления соответствующе</w:t>
      </w:r>
      <w:r w:rsidRPr="003340F4">
        <w:rPr>
          <w:color w:val="000000"/>
          <w:sz w:val="22"/>
          <w:szCs w:val="22"/>
        </w:rPr>
        <w:t>го заявления в Кооператив, но не ранее даты вступления в права наследования.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При налич</w:t>
      </w:r>
      <w:proofErr w:type="gramStart"/>
      <w:r w:rsidRPr="003340F4">
        <w:rPr>
          <w:color w:val="000000"/>
          <w:sz w:val="22"/>
          <w:szCs w:val="22"/>
        </w:rPr>
        <w:t>ии у у</w:t>
      </w:r>
      <w:proofErr w:type="gramEnd"/>
      <w:r w:rsidRPr="003340F4">
        <w:rPr>
          <w:color w:val="000000"/>
          <w:sz w:val="22"/>
          <w:szCs w:val="22"/>
        </w:rPr>
        <w:t xml:space="preserve">мершего члена Кооператива неисполненных обязательств перед Кооперативом обязательство Кооператива по выплате его наследникам </w:t>
      </w:r>
      <w:proofErr w:type="spellStart"/>
      <w:r w:rsidRPr="003340F4">
        <w:rPr>
          <w:color w:val="000000"/>
          <w:sz w:val="22"/>
          <w:szCs w:val="22"/>
        </w:rPr>
        <w:t>паенакопления</w:t>
      </w:r>
      <w:proofErr w:type="spellEnd"/>
      <w:r w:rsidRPr="003340F4">
        <w:rPr>
          <w:color w:val="000000"/>
          <w:sz w:val="22"/>
          <w:szCs w:val="22"/>
        </w:rPr>
        <w:t xml:space="preserve"> (пая) и личных сбережений</w:t>
      </w:r>
      <w:r w:rsidRPr="003340F4">
        <w:rPr>
          <w:color w:val="000000"/>
          <w:sz w:val="22"/>
          <w:szCs w:val="22"/>
        </w:rPr>
        <w:t xml:space="preserve"> прекращаются полностью или частично зачетом встречного требования Кооператива к наследникам.</w:t>
      </w:r>
    </w:p>
    <w:p w:rsidR="006B6015" w:rsidRPr="003340F4" w:rsidRDefault="001D70C5" w:rsidP="003340F4">
      <w:pPr>
        <w:tabs>
          <w:tab w:val="clear" w:pos="709"/>
          <w:tab w:val="left" w:pos="0"/>
        </w:tabs>
        <w:spacing w:after="0" w:line="240" w:lineRule="auto"/>
        <w:ind w:firstLine="567"/>
        <w:contextualSpacing/>
        <w:rPr>
          <w:color w:val="000000"/>
          <w:sz w:val="22"/>
          <w:szCs w:val="22"/>
        </w:rPr>
      </w:pPr>
      <w:proofErr w:type="gramStart"/>
      <w:r w:rsidRPr="003340F4">
        <w:rPr>
          <w:color w:val="000000"/>
          <w:sz w:val="22"/>
          <w:szCs w:val="22"/>
        </w:rPr>
        <w:t>Если после зачета встречного требования, за умершим членом Кооператива сохраняются неисполненные обязательства, Кооператив предъявляет наследникам, принявшим насл</w:t>
      </w:r>
      <w:r w:rsidRPr="003340F4">
        <w:rPr>
          <w:color w:val="000000"/>
          <w:sz w:val="22"/>
          <w:szCs w:val="22"/>
        </w:rPr>
        <w:t>едство умершего члена Кооператива, требование о погашении непокрытой части обязательств и, при отказе от добровольного исполнения этого требования, обращается с соответствующим исковым заявлением в Суд.</w:t>
      </w:r>
      <w:proofErr w:type="gramEnd"/>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b/>
          <w:color w:val="000000"/>
          <w:sz w:val="22"/>
          <w:szCs w:val="22"/>
        </w:rPr>
        <w:t>5. ОСНОВАНИЯ И ПОРЯДОК ИСКЛЮЧЕНИЯ ИЗ ЧЛЕНОВ КООПЕРАТ</w:t>
      </w:r>
      <w:r w:rsidRPr="003340F4">
        <w:rPr>
          <w:b/>
          <w:color w:val="000000"/>
          <w:sz w:val="22"/>
          <w:szCs w:val="22"/>
        </w:rPr>
        <w:t xml:space="preserve">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5.1. Член Кооператива может быть исключен из Кооператива в случаях:</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 xml:space="preserve">неисполнения им обязанностей, предусмотренных Уставом Кооператива, внутренними нормативными документами Кооператива, нарушения договорной дисциплины и неисполнения обязательств по </w:t>
      </w:r>
      <w:r w:rsidRPr="003340F4">
        <w:rPr>
          <w:color w:val="000000"/>
          <w:sz w:val="22"/>
          <w:szCs w:val="22"/>
        </w:rPr>
        <w:t>полученным займам в течении более чем 30 дней;</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несоответствия члена Кооператива территориальному принципу объединения членов Кооператива;</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представления в составе заявительной документации на получение средств фонда финансовой взаимопомощи недостоверных дан</w:t>
      </w:r>
      <w:r w:rsidRPr="003340F4">
        <w:rPr>
          <w:color w:val="000000"/>
          <w:sz w:val="22"/>
          <w:szCs w:val="22"/>
        </w:rPr>
        <w:t>ных о своем финансовом, имущественном состояниях, составе и имущественном положении поручителей, целевом назначении намечаемых к получению займов или иной недостоверной информации;</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lastRenderedPageBreak/>
        <w:t>причинения ущерба Кооперативу из-за невыполнения обязанностей, предусмотрен</w:t>
      </w:r>
      <w:r w:rsidRPr="003340F4">
        <w:rPr>
          <w:color w:val="000000"/>
          <w:sz w:val="22"/>
          <w:szCs w:val="22"/>
        </w:rPr>
        <w:t>ных Уставом Кооператива, или предъявления Кооперативом исковых требований в результате нарушения членом Кооператива своих обязанностей;</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несвоевременной уплаты (неуплаты) взносов и платежей, предусмотренных Уставом Кооператива, Положением о членстве кредитн</w:t>
      </w:r>
      <w:r w:rsidRPr="003340F4">
        <w:rPr>
          <w:color w:val="000000"/>
          <w:sz w:val="22"/>
          <w:szCs w:val="22"/>
        </w:rPr>
        <w:t>ого потребительского кооператива, внутренними нормативными документами Кооператива, действующим законодательством;</w:t>
      </w:r>
    </w:p>
    <w:p w:rsidR="006B6015" w:rsidRPr="003340F4" w:rsidRDefault="001D70C5" w:rsidP="003340F4">
      <w:pPr>
        <w:numPr>
          <w:ilvl w:val="0"/>
          <w:numId w:val="5"/>
        </w:numPr>
        <w:tabs>
          <w:tab w:val="clear" w:pos="709"/>
        </w:tabs>
        <w:spacing w:after="0" w:line="240" w:lineRule="auto"/>
        <w:ind w:left="0" w:firstLine="567"/>
        <w:contextualSpacing/>
        <w:jc w:val="left"/>
        <w:rPr>
          <w:color w:val="000000"/>
          <w:sz w:val="22"/>
          <w:szCs w:val="22"/>
        </w:rPr>
      </w:pPr>
      <w:r w:rsidRPr="003340F4">
        <w:rPr>
          <w:color w:val="000000"/>
          <w:sz w:val="22"/>
          <w:szCs w:val="22"/>
        </w:rPr>
        <w:t>невозможности осуществления Кооперативом своей деятельности или существенного затруднения в ее осуществлении в результате действий (бездейств</w:t>
      </w:r>
      <w:r w:rsidRPr="003340F4">
        <w:rPr>
          <w:color w:val="000000"/>
          <w:sz w:val="22"/>
          <w:szCs w:val="22"/>
        </w:rPr>
        <w:t>ий)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В частности, такие затруднения возникают при незаинтересованности члена Кооператива в участии в деятельности Кооператива. Возникают сложности во взаимодействии с данным членом Кооператива, направлении ему информации о проведении обще</w:t>
      </w:r>
      <w:r w:rsidRPr="003340F4">
        <w:rPr>
          <w:color w:val="000000"/>
          <w:sz w:val="22"/>
          <w:szCs w:val="22"/>
        </w:rPr>
        <w:t>го собрания, обеспечении кворума при принятии решений, регулярном обновлении идентификационных данных члена Кооператива и соблюдения иных, установленных законодательством, Уставом и внутренними нормативными документами режимов взаимодействия с членом Коопе</w:t>
      </w:r>
      <w:r w:rsidRPr="003340F4">
        <w:rPr>
          <w:color w:val="000000"/>
          <w:sz w:val="22"/>
          <w:szCs w:val="22"/>
        </w:rPr>
        <w:t>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Для предупреждения таких случаев, Правление Кооператива регулярно оценивает заинтересованность членов Кооператива в участии в деятельности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proofErr w:type="gramStart"/>
      <w:r w:rsidRPr="003340F4">
        <w:rPr>
          <w:color w:val="000000"/>
          <w:sz w:val="22"/>
          <w:szCs w:val="22"/>
        </w:rPr>
        <w:t>7) если член Кооператива не участвовал в финансовой взаимопомощи в течение трех месяцев и не п</w:t>
      </w:r>
      <w:r w:rsidRPr="003340F4">
        <w:rPr>
          <w:color w:val="000000"/>
          <w:sz w:val="22"/>
          <w:szCs w:val="22"/>
        </w:rPr>
        <w:t xml:space="preserve">одтверждал в течение этого периода достоверность своих идентификационных данных, учтенных в реестре, а также не оплачивал членские взносы, установленные Положением о членстве кредитного потребительского кооператива, он информируется о том, что исключен из </w:t>
      </w:r>
      <w:r w:rsidRPr="003340F4">
        <w:rPr>
          <w:color w:val="000000"/>
          <w:sz w:val="22"/>
          <w:szCs w:val="22"/>
        </w:rPr>
        <w:t>членов Кооператива, о чем делается запись в реестре членов кредитного кооператива.</w:t>
      </w:r>
      <w:proofErr w:type="gramEnd"/>
      <w:r w:rsidRPr="003340F4">
        <w:rPr>
          <w:color w:val="000000"/>
          <w:sz w:val="22"/>
          <w:szCs w:val="22"/>
        </w:rPr>
        <w:t xml:space="preserve"> Информирование осуществляется по контактному телефону члена Кооператива, учтенному в реестре, после принятия решения об исключении.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Паевые взносы выплачиваются исключенному </w:t>
      </w:r>
      <w:r w:rsidRPr="003340F4">
        <w:rPr>
          <w:color w:val="000000"/>
          <w:sz w:val="22"/>
          <w:szCs w:val="22"/>
        </w:rPr>
        <w:t xml:space="preserve">члену Кооператива по его письменному заявлению, в том случае, если у такого члена нет задолженности по имеющимся у него договорам займа, либо на основании пункта 4.4 настоящего Положения. Указанные суммы выплачиваются не позднее чем через три месяца после </w:t>
      </w:r>
      <w:r w:rsidRPr="003340F4">
        <w:rPr>
          <w:color w:val="000000"/>
          <w:sz w:val="22"/>
          <w:szCs w:val="22"/>
        </w:rPr>
        <w:t>подачи заявления.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Если исключенный член Кооператива не является в Кооператив, после информирования его об исключении, то по истечении трех лет, паевые взносы переходят в доход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8)  разглашения конфиденциальной информации о деятельности </w:t>
      </w:r>
      <w:r w:rsidRPr="003340F4">
        <w:rPr>
          <w:color w:val="000000"/>
          <w:sz w:val="22"/>
          <w:szCs w:val="22"/>
        </w:rPr>
        <w:t>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9) осуществления действий, дискредитирующих деловую и общественную репутацию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10) в случае, если пайщик Кооператива не подтвердит свою заинтересованность в сохранении членства в Кооперативе и не произведет оплату членских взносов, </w:t>
      </w:r>
      <w:r w:rsidRPr="003340F4">
        <w:rPr>
          <w:color w:val="000000"/>
          <w:sz w:val="22"/>
          <w:szCs w:val="22"/>
        </w:rPr>
        <w:t>он исключается из пайщиков Кооператива по решению Правления.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5.2 Вопрос об исключении из членов Кооператива рассматривается и утверждается Правлением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5.3. Решение об исключении из Кооператива может быть обжаловано в судебном порядке. Исключени</w:t>
      </w:r>
      <w:r w:rsidRPr="003340F4">
        <w:rPr>
          <w:color w:val="000000"/>
          <w:sz w:val="22"/>
          <w:szCs w:val="22"/>
        </w:rPr>
        <w:t>е члена Кооператива из Кооператива оформляется путем внесения соответствующей записи в реестр членов Кооператива. Днем исключения члена Кооператива из Кооператива является день принятия решения об исключении члена Кооператива из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5.4. Члены Пра</w:t>
      </w:r>
      <w:r w:rsidRPr="003340F4">
        <w:rPr>
          <w:color w:val="000000"/>
          <w:sz w:val="22"/>
          <w:szCs w:val="22"/>
        </w:rPr>
        <w:t>вления и Ревизионной комиссии Кооператива могут быть исключены из членов Кооператива по решению Общего собрания членов Кооператива. Правление вправе инициировать созыв внеочередного собрания членов Кооператива по этому вопросу и, до момента его проведения,</w:t>
      </w:r>
      <w:r w:rsidRPr="003340F4">
        <w:rPr>
          <w:color w:val="000000"/>
          <w:sz w:val="22"/>
          <w:szCs w:val="22"/>
        </w:rPr>
        <w:t xml:space="preserve"> приостановить осуществление членом Правления или Ревизионной комиссией, подлежащим исключению из членов Кооператива, своих обязанностей.</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5.5. </w:t>
      </w:r>
      <w:proofErr w:type="spellStart"/>
      <w:r w:rsidRPr="003340F4">
        <w:rPr>
          <w:color w:val="000000"/>
          <w:sz w:val="22"/>
          <w:szCs w:val="22"/>
        </w:rPr>
        <w:t>Паенакопления</w:t>
      </w:r>
      <w:proofErr w:type="spellEnd"/>
      <w:r w:rsidRPr="003340F4">
        <w:rPr>
          <w:color w:val="000000"/>
          <w:sz w:val="22"/>
          <w:szCs w:val="22"/>
        </w:rPr>
        <w:t xml:space="preserve"> исключенных членов с момента исключения перестают формировать Паевой фонд кооператива и являются кр</w:t>
      </w:r>
      <w:r w:rsidRPr="003340F4">
        <w:rPr>
          <w:color w:val="000000"/>
          <w:sz w:val="22"/>
          <w:szCs w:val="22"/>
        </w:rPr>
        <w:t xml:space="preserve">едиторской задолженностью кооператива перед исключенными членами. Порядок выплаты таких накоплений, производится </w:t>
      </w:r>
      <w:proofErr w:type="gramStart"/>
      <w:r w:rsidRPr="003340F4">
        <w:rPr>
          <w:color w:val="000000"/>
          <w:sz w:val="22"/>
          <w:szCs w:val="22"/>
        </w:rPr>
        <w:t>согласно Устава</w:t>
      </w:r>
      <w:proofErr w:type="gramEnd"/>
      <w:r w:rsidRPr="003340F4">
        <w:rPr>
          <w:color w:val="000000"/>
          <w:sz w:val="22"/>
          <w:szCs w:val="22"/>
        </w:rPr>
        <w:t xml:space="preserve">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b/>
          <w:color w:val="000000"/>
          <w:sz w:val="22"/>
          <w:szCs w:val="22"/>
        </w:rPr>
        <w:t xml:space="preserve"> 6. ПРАВА И ОБЯЗАННОСТИ ЧЛЕНОВ КООПЕРАТИВА. ОТВЕТСТВЕННОСТЬ ЧЛЕНОВ КООПЕРАТИВА.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6.1. </w:t>
      </w:r>
      <w:r w:rsidRPr="003340F4">
        <w:rPr>
          <w:b/>
          <w:color w:val="000000"/>
          <w:sz w:val="22"/>
          <w:szCs w:val="22"/>
        </w:rPr>
        <w:t>Член Кооператива имеет прав</w:t>
      </w:r>
      <w:r w:rsidRPr="003340F4">
        <w:rPr>
          <w:b/>
          <w:color w:val="000000"/>
          <w:sz w:val="22"/>
          <w:szCs w:val="22"/>
        </w:rPr>
        <w:t>о</w:t>
      </w:r>
      <w:r w:rsidRPr="003340F4">
        <w:rPr>
          <w:color w:val="000000"/>
          <w:sz w:val="22"/>
          <w:szCs w:val="22"/>
        </w:rPr>
        <w:t>:</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получать займы на условиях, предусмотренных Положением о порядке предоставления займов членам кредитного потребительского кооператива, утвержденным Общим собранием членов Кооператива, пользоваться иными услугами, предоставляемыми Кооперативом;</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вносить в</w:t>
      </w:r>
      <w:r w:rsidRPr="003340F4">
        <w:rPr>
          <w:color w:val="000000"/>
          <w:sz w:val="22"/>
          <w:szCs w:val="22"/>
        </w:rPr>
        <w:t xml:space="preserve"> паевой фонд Кооператива добровольные паевые взносы в порядке, предусмотренном Уставом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передавать денежные средства Кооперативу на основании договора займа (для юридических лиц), договора передачи личных сбережений (для физических лиц) на усло</w:t>
      </w:r>
      <w:r w:rsidRPr="003340F4">
        <w:rPr>
          <w:color w:val="000000"/>
          <w:sz w:val="22"/>
          <w:szCs w:val="22"/>
        </w:rPr>
        <w:t>виях, предусмотренных Положением о порядке и об условиях привлечения денежных сре</w:t>
      </w:r>
      <w:proofErr w:type="gramStart"/>
      <w:r w:rsidRPr="003340F4">
        <w:rPr>
          <w:color w:val="000000"/>
          <w:sz w:val="22"/>
          <w:szCs w:val="22"/>
        </w:rPr>
        <w:t>дств чл</w:t>
      </w:r>
      <w:proofErr w:type="gramEnd"/>
      <w:r w:rsidRPr="003340F4">
        <w:rPr>
          <w:color w:val="000000"/>
          <w:sz w:val="22"/>
          <w:szCs w:val="22"/>
        </w:rPr>
        <w:t>енов кредитного потребительского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lastRenderedPageBreak/>
        <w:t>участвовать в управлении Кооперативом, в том числе в работе Общего собрания членов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инициировать созыв Общего</w:t>
      </w:r>
      <w:r w:rsidRPr="003340F4">
        <w:rPr>
          <w:color w:val="000000"/>
          <w:sz w:val="22"/>
          <w:szCs w:val="22"/>
        </w:rPr>
        <w:t xml:space="preserve"> собрания членов Кооператива в порядке, определенном Уставом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вносить предложения в повестку дня и (или) участвовать в обсуждении повестки дня и вносить предложения по повестке дня Общего собрания членов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голосовать по всем вопросам</w:t>
      </w:r>
      <w:r w:rsidRPr="003340F4">
        <w:rPr>
          <w:color w:val="000000"/>
          <w:sz w:val="22"/>
          <w:szCs w:val="22"/>
        </w:rPr>
        <w:t>, вынесенным на Общее собрание членов Кооператива, с правом одного голоса;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выдвигать кандидатов, избирать и быть избранным (назначенным) в органы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 xml:space="preserve">получать информацию от органов Кооператива по вопросам его деятельности, в том числе знакомиться </w:t>
      </w:r>
      <w:r w:rsidRPr="003340F4">
        <w:rPr>
          <w:color w:val="000000"/>
          <w:sz w:val="22"/>
          <w:szCs w:val="22"/>
        </w:rPr>
        <w:t>с протоколами Общего собрания членов Кооператива, годовой бухгалтерской (финансовой) отчетностью Кооператива, со сметой доходов и расходов на содержание Кооператива и с отчетом о ее исполнении;</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 xml:space="preserve">получить сумму </w:t>
      </w:r>
      <w:proofErr w:type="spellStart"/>
      <w:r w:rsidRPr="003340F4">
        <w:rPr>
          <w:color w:val="000000"/>
          <w:sz w:val="22"/>
          <w:szCs w:val="22"/>
        </w:rPr>
        <w:t>паенакопления</w:t>
      </w:r>
      <w:proofErr w:type="spellEnd"/>
      <w:r w:rsidRPr="003340F4">
        <w:rPr>
          <w:color w:val="000000"/>
          <w:sz w:val="22"/>
          <w:szCs w:val="22"/>
        </w:rPr>
        <w:t xml:space="preserve"> в случае прекращения членства в К</w:t>
      </w:r>
      <w:r w:rsidRPr="003340F4">
        <w:rPr>
          <w:color w:val="000000"/>
          <w:sz w:val="22"/>
          <w:szCs w:val="22"/>
        </w:rPr>
        <w:t>ооперативе в порядке, предусмотренном Уставом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bookmarkStart w:id="10" w:name="_Hlk196728267"/>
      <w:r w:rsidRPr="003340F4">
        <w:rPr>
          <w:color w:val="000000"/>
          <w:sz w:val="22"/>
          <w:szCs w:val="22"/>
        </w:rPr>
        <w:t xml:space="preserve">увеличивать или уменьшать сумму </w:t>
      </w:r>
      <w:proofErr w:type="spellStart"/>
      <w:r w:rsidRPr="003340F4">
        <w:rPr>
          <w:color w:val="000000"/>
          <w:sz w:val="22"/>
          <w:szCs w:val="22"/>
        </w:rPr>
        <w:t>паенакопления</w:t>
      </w:r>
      <w:proofErr w:type="spellEnd"/>
      <w:r w:rsidRPr="003340F4">
        <w:rPr>
          <w:color w:val="000000"/>
          <w:sz w:val="22"/>
          <w:szCs w:val="22"/>
        </w:rPr>
        <w:t xml:space="preserve"> (пая) в период членства в Кооперативе в порядке, определенном Уставом Кооператива;</w:t>
      </w:r>
    </w:p>
    <w:bookmarkEnd w:id="10"/>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оспаривать в судебном порядке решение Правления Кооператива об исклю</w:t>
      </w:r>
      <w:r w:rsidRPr="003340F4">
        <w:rPr>
          <w:color w:val="000000"/>
          <w:sz w:val="22"/>
          <w:szCs w:val="22"/>
        </w:rPr>
        <w:t>чении его из членов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осуществлять иные права пайщика Кооператива, предусмотренные, законодательством, нормативными актами Банка России и внутренними нормативными документами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при подготовке к проведению общего собрания знакомиться с</w:t>
      </w:r>
      <w:r w:rsidRPr="003340F4">
        <w:rPr>
          <w:color w:val="000000"/>
          <w:sz w:val="22"/>
          <w:szCs w:val="22"/>
        </w:rPr>
        <w:t xml:space="preserve">о следующими документами Кооператива: </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годовым отчетом Кооператива;</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заключением Ревизионной комиссии по результатам проверки годового отчета и годовой       бухгалтерской (финансовой) отчетности;</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аудиторским заключением (при наличии);</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сведениями о кандидат</w:t>
      </w:r>
      <w:r w:rsidRPr="003340F4">
        <w:rPr>
          <w:color w:val="000000"/>
          <w:sz w:val="22"/>
          <w:szCs w:val="22"/>
        </w:rPr>
        <w:t>ах в Председатели Правления, Правление, Ревизионную комиссию и Комитет по займам Кооператива;</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проектом вносимых в Устав Кооператива изменений и дополнений или проектом Устава Кооператива в новой редакции;</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проектами положений и иных внутренних нормативных д</w:t>
      </w:r>
      <w:r w:rsidRPr="003340F4">
        <w:rPr>
          <w:color w:val="000000"/>
          <w:sz w:val="22"/>
          <w:szCs w:val="22"/>
        </w:rPr>
        <w:t>окументов Кооператива;</w:t>
      </w:r>
    </w:p>
    <w:p w:rsidR="006B6015" w:rsidRPr="003340F4" w:rsidRDefault="001D70C5" w:rsidP="003340F4">
      <w:pPr>
        <w:pStyle w:val="ae"/>
        <w:numPr>
          <w:ilvl w:val="0"/>
          <w:numId w:val="7"/>
        </w:numPr>
        <w:tabs>
          <w:tab w:val="clear" w:pos="709"/>
          <w:tab w:val="left" w:pos="0"/>
        </w:tabs>
        <w:spacing w:after="0" w:line="240" w:lineRule="auto"/>
        <w:ind w:left="0" w:firstLine="567"/>
        <w:contextualSpacing/>
        <w:rPr>
          <w:color w:val="000000"/>
          <w:sz w:val="22"/>
          <w:szCs w:val="22"/>
        </w:rPr>
      </w:pPr>
      <w:r w:rsidRPr="003340F4">
        <w:rPr>
          <w:color w:val="000000"/>
          <w:sz w:val="22"/>
          <w:szCs w:val="22"/>
        </w:rPr>
        <w:t>проектами решений общего собрания членов Кооператива.</w:t>
      </w:r>
    </w:p>
    <w:p w:rsidR="006B6015" w:rsidRPr="003340F4" w:rsidRDefault="001D70C5" w:rsidP="003340F4">
      <w:pPr>
        <w:numPr>
          <w:ilvl w:val="1"/>
          <w:numId w:val="6"/>
        </w:numPr>
        <w:tabs>
          <w:tab w:val="clear" w:pos="709"/>
        </w:tabs>
        <w:spacing w:after="0" w:line="240" w:lineRule="auto"/>
        <w:ind w:left="0" w:firstLine="567"/>
        <w:contextualSpacing/>
        <w:rPr>
          <w:color w:val="000000"/>
          <w:sz w:val="22"/>
          <w:szCs w:val="22"/>
        </w:rPr>
      </w:pPr>
      <w:r w:rsidRPr="003340F4">
        <w:rPr>
          <w:color w:val="000000"/>
          <w:sz w:val="22"/>
          <w:szCs w:val="22"/>
        </w:rPr>
        <w:t>осуществлять права члена Кооператива, предусмотренные Базовым Стандартом по защите прав и интересов физических и юридических лиц - получателей финансовых услуг, оказываемых членам</w:t>
      </w:r>
      <w:r w:rsidRPr="003340F4">
        <w:rPr>
          <w:color w:val="000000"/>
          <w:sz w:val="22"/>
          <w:szCs w:val="22"/>
        </w:rPr>
        <w:t xml:space="preserve">и </w:t>
      </w:r>
      <w:proofErr w:type="spellStart"/>
      <w:r w:rsidRPr="003340F4">
        <w:rPr>
          <w:color w:val="000000"/>
          <w:sz w:val="22"/>
          <w:szCs w:val="22"/>
        </w:rPr>
        <w:t>саморегулируемых</w:t>
      </w:r>
      <w:proofErr w:type="spellEnd"/>
      <w:r w:rsidRPr="003340F4">
        <w:rPr>
          <w:color w:val="000000"/>
          <w:sz w:val="22"/>
          <w:szCs w:val="22"/>
        </w:rPr>
        <w:t xml:space="preserve"> организаций в сфере финансового рынка, объединяющих кредитные потребительские кооперативы.</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6.2. При осуществлении членом Кооператива своих прав через представителя, полномочия последнего должны быть подтверждены доверенностью, оформленно</w:t>
      </w:r>
      <w:r w:rsidRPr="003340F4">
        <w:rPr>
          <w:color w:val="000000"/>
          <w:sz w:val="22"/>
          <w:szCs w:val="22"/>
        </w:rPr>
        <w:t>й в соответствии с требованиями действующего законодательства.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6.3. </w:t>
      </w:r>
      <w:r w:rsidRPr="003340F4">
        <w:rPr>
          <w:b/>
          <w:color w:val="000000"/>
          <w:sz w:val="22"/>
          <w:szCs w:val="22"/>
        </w:rPr>
        <w:t>Порядок представления информации членам Кооператива</w:t>
      </w:r>
      <w:r w:rsidRPr="003340F4">
        <w:rPr>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1) С информацией о деятельности Кооператива, параметрах социально-экономической отдачи, осуществляемых программ финансовой взаимопомощи</w:t>
      </w:r>
      <w:r w:rsidRPr="003340F4">
        <w:rPr>
          <w:color w:val="000000"/>
          <w:sz w:val="22"/>
          <w:szCs w:val="22"/>
        </w:rPr>
        <w:t xml:space="preserve"> и динамике их развития, материалах официальной и внутренней финансовой и статистической отчетности, член Кооператива, вправе знакомится в офисах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2)  Член Кооператива вправе ознакомиться с отчетами в офисе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Отказ в представлении ин</w:t>
      </w:r>
      <w:r w:rsidRPr="003340F4">
        <w:rPr>
          <w:color w:val="000000"/>
          <w:sz w:val="22"/>
          <w:szCs w:val="22"/>
        </w:rPr>
        <w:t>формации, либо несоблюдение условий представления информации может быть обжаловано членом Кооператива в Правление Кооператива, которое вносит предложение Единоличному исполнительному органу о привлечении виновных должностных лиц к дисциплинарной ответствен</w:t>
      </w:r>
      <w:r w:rsidRPr="003340F4">
        <w:rPr>
          <w:color w:val="000000"/>
          <w:sz w:val="22"/>
          <w:szCs w:val="22"/>
        </w:rPr>
        <w:t>ности.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3) Информация предоставляется членам Кооператива, в соответствии с Базовым стандартом по защите прав и интересов физических и юридических лиц - получателей финансовых услуг, оказываемых членами </w:t>
      </w:r>
      <w:proofErr w:type="spellStart"/>
      <w:r w:rsidRPr="003340F4">
        <w:rPr>
          <w:color w:val="000000"/>
          <w:sz w:val="22"/>
          <w:szCs w:val="22"/>
        </w:rPr>
        <w:t>саморегулируемых</w:t>
      </w:r>
      <w:proofErr w:type="spellEnd"/>
      <w:r w:rsidRPr="003340F4">
        <w:rPr>
          <w:color w:val="000000"/>
          <w:sz w:val="22"/>
          <w:szCs w:val="22"/>
        </w:rPr>
        <w:t xml:space="preserve"> организаций в сфере финансового рынка,</w:t>
      </w:r>
      <w:r w:rsidRPr="003340F4">
        <w:rPr>
          <w:color w:val="000000"/>
          <w:sz w:val="22"/>
          <w:szCs w:val="22"/>
        </w:rPr>
        <w:t xml:space="preserve"> объединяющих кредитные потребительские кооперативы.</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6.4. </w:t>
      </w:r>
      <w:r w:rsidRPr="003340F4">
        <w:rPr>
          <w:b/>
          <w:color w:val="000000"/>
          <w:sz w:val="22"/>
          <w:szCs w:val="22"/>
        </w:rPr>
        <w:t>Член Кооператива обязан</w:t>
      </w:r>
      <w:r w:rsidRPr="003340F4">
        <w:rPr>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1) соблюдать и выполнять требования Устава Кооператива, внутренних нормативных документов Кооператива и выполнять решения органов Кооператива, принятые в пределах </w:t>
      </w:r>
      <w:r w:rsidRPr="003340F4">
        <w:rPr>
          <w:color w:val="000000"/>
          <w:sz w:val="22"/>
          <w:szCs w:val="22"/>
        </w:rPr>
        <w:t>их компетенции;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2) вносить дополнительные взносы в течение трех месяцев после утверждения годового баланса Кооператива в случае необходимости покрытия убытков Кооператива в соответствии с пунктом 1 статьей 123.3 Гражданского кодекса Российской Фе</w:t>
      </w:r>
      <w:r w:rsidRPr="003340F4">
        <w:rPr>
          <w:color w:val="000000"/>
          <w:sz w:val="22"/>
          <w:szCs w:val="22"/>
        </w:rPr>
        <w:t>дерации;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lastRenderedPageBreak/>
        <w:t>3) солидарно с другими членами Кооператива нести субсидиарную ответственность по обязательствам Кооператива в пределах невнесенной части дополнительного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4) своевременно (согласно условиям договора) возвращать полученные от Кооператива займ</w:t>
      </w:r>
      <w:r w:rsidRPr="003340F4">
        <w:rPr>
          <w:color w:val="000000"/>
          <w:sz w:val="22"/>
          <w:szCs w:val="22"/>
        </w:rPr>
        <w:t>ы, а при прекращении членства в Кооперативе досрочно возвратить полученные от Кооператива займы; проценты за пользование займами.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При принятии решения о прекращении членства в Кооперативе досрочно исполнить перед Кооперативом свои договорные обя</w:t>
      </w:r>
      <w:r w:rsidRPr="003340F4">
        <w:rPr>
          <w:color w:val="000000"/>
          <w:sz w:val="22"/>
          <w:szCs w:val="22"/>
        </w:rPr>
        <w:t>зательства, а также иные обязательства, связанные с членством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В случае принятия членом Кооператива – юридическим лицом решения о своей реорганизации в течение 30 дней сообщить об этом Председателю Правления Кооператива и досрочно </w:t>
      </w:r>
      <w:r w:rsidRPr="003340F4">
        <w:rPr>
          <w:color w:val="000000"/>
          <w:sz w:val="22"/>
          <w:szCs w:val="22"/>
        </w:rPr>
        <w:t>исполнить перед Кооперативом свои договорные обязательства, а также иные обязательства, связанные с членством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5) своевременно вносить паевые, членские и иные взносы, установленные Уставом Кооператива, а также решениями Общего соб</w:t>
      </w:r>
      <w:r w:rsidRPr="003340F4">
        <w:rPr>
          <w:color w:val="000000"/>
          <w:sz w:val="22"/>
          <w:szCs w:val="22"/>
        </w:rPr>
        <w:t>рания членов Кооператива и решениями Правления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 поддерживать свою заинтересованность в участии деятельности Кооператива. В течение трех дней извещать Кооператив об изменении своего адреса и сведений, содержащихся в реестре членов Кооператива</w:t>
      </w:r>
      <w:r w:rsidRPr="003340F4">
        <w:rPr>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 исполнять другие обязанности члена Кооператива, предусмотренные действующим законодательством Российской Федерации, Уставом и внутренними нормативными документами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6.5. Отказ члена Кооператива от исполнения им своих обязанностей, в том чис</w:t>
      </w:r>
      <w:r w:rsidRPr="003340F4">
        <w:rPr>
          <w:color w:val="000000"/>
          <w:sz w:val="22"/>
          <w:szCs w:val="22"/>
        </w:rPr>
        <w:t>ле принятых обязательств по условиям участия в финансовой взаимопомощи, является основанием для ограничения или отказа данному члену Кооператива в праве дальнейшего участия в финансовой взаимопомощи, вплоть до исключения его из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Коопе</w:t>
      </w:r>
      <w:r w:rsidRPr="003340F4">
        <w:rPr>
          <w:color w:val="000000"/>
          <w:sz w:val="22"/>
          <w:szCs w:val="22"/>
        </w:rPr>
        <w:t>ратив вправе требовать исполнения обязательств, связанных с членством члена Кооператива в Кооперативе.</w:t>
      </w:r>
    </w:p>
    <w:p w:rsidR="006B6015" w:rsidRPr="003340F4" w:rsidRDefault="001D70C5" w:rsidP="003340F4">
      <w:pPr>
        <w:tabs>
          <w:tab w:val="clear" w:pos="709"/>
          <w:tab w:val="left" w:pos="0"/>
          <w:tab w:val="left" w:pos="1080"/>
        </w:tabs>
        <w:spacing w:after="0" w:line="240" w:lineRule="auto"/>
        <w:ind w:firstLine="567"/>
        <w:contextualSpacing/>
        <w:rPr>
          <w:color w:val="000000"/>
          <w:sz w:val="22"/>
          <w:szCs w:val="22"/>
        </w:rPr>
      </w:pPr>
      <w:r w:rsidRPr="003340F4">
        <w:rPr>
          <w:color w:val="000000"/>
          <w:sz w:val="22"/>
          <w:szCs w:val="22"/>
        </w:rPr>
        <w:t>6.6. Права и обязанности вновь принятых членов и членов, ранее состоявших в Кооперативе, одинаковы.</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        6.7. </w:t>
      </w:r>
      <w:r w:rsidRPr="003340F4">
        <w:rPr>
          <w:b/>
          <w:color w:val="000000"/>
          <w:sz w:val="22"/>
          <w:szCs w:val="22"/>
        </w:rPr>
        <w:t>Ответственность члена Кооператива</w:t>
      </w:r>
      <w:r w:rsidRPr="003340F4">
        <w:rPr>
          <w:color w:val="000000"/>
          <w:sz w:val="22"/>
          <w:szCs w:val="22"/>
        </w:rPr>
        <w:t>:</w:t>
      </w:r>
    </w:p>
    <w:p w:rsidR="006B6015" w:rsidRPr="003340F4" w:rsidRDefault="001D70C5" w:rsidP="003340F4">
      <w:pPr>
        <w:numPr>
          <w:ilvl w:val="2"/>
          <w:numId w:val="8"/>
        </w:numPr>
        <w:tabs>
          <w:tab w:val="clear" w:pos="709"/>
        </w:tabs>
        <w:spacing w:after="0" w:line="240" w:lineRule="auto"/>
        <w:ind w:left="0" w:firstLine="567"/>
        <w:contextualSpacing/>
        <w:rPr>
          <w:color w:val="000000"/>
          <w:sz w:val="22"/>
          <w:szCs w:val="22"/>
        </w:rPr>
      </w:pPr>
      <w:r w:rsidRPr="003340F4">
        <w:rPr>
          <w:color w:val="000000"/>
          <w:sz w:val="22"/>
          <w:szCs w:val="22"/>
        </w:rPr>
        <w:t>член</w:t>
      </w:r>
      <w:r w:rsidRPr="003340F4">
        <w:rPr>
          <w:color w:val="000000"/>
          <w:sz w:val="22"/>
          <w:szCs w:val="22"/>
        </w:rPr>
        <w:t>ы Кооператива несут ответственность перед Кооперативом за неисполнение своих договорных обязательств и членских обязанностей перед Кооперативом на основании и в порядке, предусмотренном законодательством Российской Федерации;</w:t>
      </w:r>
    </w:p>
    <w:p w:rsidR="006B6015" w:rsidRPr="003340F4" w:rsidRDefault="001D70C5" w:rsidP="003340F4">
      <w:pPr>
        <w:numPr>
          <w:ilvl w:val="2"/>
          <w:numId w:val="8"/>
        </w:numPr>
        <w:tabs>
          <w:tab w:val="clear" w:pos="709"/>
        </w:tabs>
        <w:spacing w:after="0" w:line="240" w:lineRule="auto"/>
        <w:ind w:left="0" w:firstLine="567"/>
        <w:contextualSpacing/>
        <w:rPr>
          <w:color w:val="000000"/>
          <w:sz w:val="22"/>
          <w:szCs w:val="22"/>
        </w:rPr>
      </w:pPr>
      <w:r w:rsidRPr="003340F4">
        <w:rPr>
          <w:color w:val="000000"/>
          <w:sz w:val="22"/>
          <w:szCs w:val="22"/>
        </w:rPr>
        <w:t>в случае несвоевременного внес</w:t>
      </w:r>
      <w:r w:rsidRPr="003340F4">
        <w:rPr>
          <w:color w:val="000000"/>
          <w:sz w:val="22"/>
          <w:szCs w:val="22"/>
        </w:rPr>
        <w:t>ения членом Кооператива членских взносов Кооператив вправе ограничить права члена Кооператива, определенные Уставом Кооператива;</w:t>
      </w:r>
    </w:p>
    <w:p w:rsidR="006B6015" w:rsidRPr="003340F4" w:rsidRDefault="001D70C5" w:rsidP="003340F4">
      <w:pPr>
        <w:numPr>
          <w:ilvl w:val="2"/>
          <w:numId w:val="8"/>
        </w:numPr>
        <w:tabs>
          <w:tab w:val="clear" w:pos="709"/>
        </w:tabs>
        <w:spacing w:after="0" w:line="240" w:lineRule="auto"/>
        <w:ind w:left="0" w:firstLine="567"/>
        <w:contextualSpacing/>
        <w:rPr>
          <w:color w:val="000000"/>
          <w:sz w:val="22"/>
          <w:szCs w:val="22"/>
        </w:rPr>
      </w:pPr>
      <w:r w:rsidRPr="003340F4">
        <w:rPr>
          <w:color w:val="000000"/>
          <w:sz w:val="22"/>
          <w:szCs w:val="22"/>
        </w:rPr>
        <w:t>в случае неоднократного неисполнения членом Кооператива обязанностей, предусмотренных Уставом Кооператива, Правление Кооператив</w:t>
      </w:r>
      <w:r w:rsidRPr="003340F4">
        <w:rPr>
          <w:color w:val="000000"/>
          <w:sz w:val="22"/>
          <w:szCs w:val="22"/>
        </w:rPr>
        <w:t xml:space="preserve">а вправе исключить его из членов Кооператива.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6.8. Прекращение членства в Кооперативе не прекращает обязательств бывшего члена Кооператива перед Кооперативом.</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6.9. Члены Кооператива несут ответственность по своим обязательствам перед Кооперативом на основании и в порядке, предусмотренном законодательством Российской Федерации.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Ответственность членов Кооператива перед Кооперативом определяется условие</w:t>
      </w:r>
      <w:r w:rsidRPr="003340F4">
        <w:rPr>
          <w:color w:val="000000"/>
          <w:sz w:val="22"/>
          <w:szCs w:val="22"/>
        </w:rPr>
        <w:t>м солидарного несения субсидиарной ответственности, а также обязательствами по договорам участия в финансовой взаимопомощи.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6.10. </w:t>
      </w:r>
      <w:proofErr w:type="gramStart"/>
      <w:r w:rsidRPr="003340F4">
        <w:rPr>
          <w:color w:val="000000"/>
          <w:sz w:val="22"/>
          <w:szCs w:val="22"/>
        </w:rPr>
        <w:t>Заявление члена Кооператива о признании решения Общего собрания членов Кооператива и (или) решений иных органов у</w:t>
      </w:r>
      <w:r w:rsidRPr="003340F4">
        <w:rPr>
          <w:color w:val="000000"/>
          <w:sz w:val="22"/>
          <w:szCs w:val="22"/>
        </w:rPr>
        <w:t>правления Кооператива недействительными может быть подано в суд в течение шести месяцев со дня, когда член Кооператива узнал или должен был узнать о принятом решении, но не позднее чем в течение двух лет со дня, когда сведения о принятом решении стали обще</w:t>
      </w:r>
      <w:r w:rsidRPr="003340F4">
        <w:rPr>
          <w:color w:val="000000"/>
          <w:sz w:val="22"/>
          <w:szCs w:val="22"/>
        </w:rPr>
        <w:t>доступными для членов Кооператива</w:t>
      </w:r>
      <w:proofErr w:type="gramEnd"/>
      <w:r w:rsidRPr="003340F4">
        <w:rPr>
          <w:color w:val="000000"/>
          <w:sz w:val="22"/>
          <w:szCs w:val="22"/>
        </w:rPr>
        <w:t>.</w:t>
      </w:r>
    </w:p>
    <w:p w:rsidR="006B6015" w:rsidRPr="003340F4" w:rsidRDefault="001D70C5" w:rsidP="003340F4">
      <w:pPr>
        <w:tabs>
          <w:tab w:val="clear" w:pos="709"/>
          <w:tab w:val="left" w:pos="0"/>
          <w:tab w:val="left" w:pos="1215"/>
        </w:tabs>
        <w:spacing w:after="0" w:line="240" w:lineRule="auto"/>
        <w:ind w:firstLine="567"/>
        <w:contextualSpacing/>
        <w:rPr>
          <w:color w:val="000000"/>
          <w:sz w:val="22"/>
          <w:szCs w:val="22"/>
        </w:rPr>
      </w:pPr>
      <w:r w:rsidRPr="003340F4">
        <w:rPr>
          <w:color w:val="000000"/>
          <w:sz w:val="22"/>
          <w:szCs w:val="22"/>
        </w:rPr>
        <w:t xml:space="preserve">6.11. </w:t>
      </w:r>
      <w:bookmarkStart w:id="11" w:name="_Hlk196737669"/>
      <w:r w:rsidRPr="003340F4">
        <w:rPr>
          <w:color w:val="000000"/>
          <w:sz w:val="22"/>
          <w:szCs w:val="22"/>
        </w:rPr>
        <w:t xml:space="preserve">Жалобы и обращения членов Кооператива на действия/бездействия лиц, избранных и (или) назначенных в органы Кооператива, рассматриваются </w:t>
      </w:r>
      <w:bookmarkStart w:id="12" w:name="_Hlk196318812"/>
      <w:r w:rsidRPr="003340F4">
        <w:rPr>
          <w:color w:val="000000"/>
          <w:sz w:val="22"/>
          <w:szCs w:val="22"/>
        </w:rPr>
        <w:t xml:space="preserve">Ревизионной комиссией Кооператива в течение 15 рабочих дней   </w:t>
      </w:r>
      <w:proofErr w:type="gramStart"/>
      <w:r w:rsidRPr="003340F4">
        <w:rPr>
          <w:color w:val="000000"/>
          <w:sz w:val="22"/>
          <w:szCs w:val="22"/>
        </w:rPr>
        <w:t>с дат</w:t>
      </w:r>
      <w:r w:rsidRPr="003340F4">
        <w:rPr>
          <w:color w:val="000000"/>
          <w:sz w:val="22"/>
          <w:szCs w:val="22"/>
        </w:rPr>
        <w:t>ы получения</w:t>
      </w:r>
      <w:proofErr w:type="gramEnd"/>
      <w:r w:rsidRPr="003340F4">
        <w:rPr>
          <w:color w:val="000000"/>
          <w:sz w:val="22"/>
          <w:szCs w:val="22"/>
        </w:rPr>
        <w:t xml:space="preserve"> Кооператива такого обращения</w:t>
      </w:r>
      <w:bookmarkEnd w:id="12"/>
      <w:r w:rsidRPr="003340F4">
        <w:rPr>
          <w:color w:val="000000"/>
          <w:sz w:val="22"/>
          <w:szCs w:val="22"/>
        </w:rPr>
        <w:t xml:space="preserve">.  </w:t>
      </w:r>
    </w:p>
    <w:bookmarkEnd w:id="11"/>
    <w:p w:rsidR="006B6015" w:rsidRPr="003340F4" w:rsidRDefault="001D70C5" w:rsidP="003340F4">
      <w:pPr>
        <w:tabs>
          <w:tab w:val="clear" w:pos="709"/>
          <w:tab w:val="left" w:pos="0"/>
        </w:tabs>
        <w:spacing w:after="0" w:line="240" w:lineRule="auto"/>
        <w:ind w:firstLine="567"/>
        <w:contextualSpacing/>
        <w:jc w:val="center"/>
        <w:rPr>
          <w:color w:val="000000"/>
          <w:sz w:val="22"/>
          <w:szCs w:val="22"/>
        </w:rPr>
      </w:pPr>
      <w:r w:rsidRPr="003340F4">
        <w:rPr>
          <w:b/>
          <w:color w:val="000000"/>
          <w:sz w:val="22"/>
          <w:szCs w:val="22"/>
        </w:rPr>
        <w:t>7. РАЗМЕР, СОСТАВ И ПОРЯДОК ВНЕСЕНИЯ ВЗНОСОВ. ОТВЕТСТВЕННОСТЬ ЧЛЕНОВ КООПЕРАТИВА ЗА НАРУШЕНИЕ ОБЯЗАТЕЛЬСТВ ПО ВНЕСЕНИЮ ВЗНОСОВ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7.1 Паевой взнос – денежные средства, переданные членом Кооператива в собственность </w:t>
      </w:r>
      <w:r w:rsidRPr="003340F4">
        <w:rPr>
          <w:color w:val="000000"/>
          <w:sz w:val="22"/>
          <w:szCs w:val="22"/>
        </w:rPr>
        <w:t xml:space="preserve">Кооператива для осуществления Кооперативом деятельности, предусмотренной Федеральным законом Российской Федерации от 18 июля 2009 г. № 190-ФЗ «О кредитной кооперации» и Уставом Кооператива, и для формирования </w:t>
      </w:r>
      <w:proofErr w:type="spellStart"/>
      <w:r w:rsidRPr="003340F4">
        <w:rPr>
          <w:color w:val="000000"/>
          <w:sz w:val="22"/>
          <w:szCs w:val="22"/>
        </w:rPr>
        <w:t>паенакопления</w:t>
      </w:r>
      <w:proofErr w:type="spellEnd"/>
      <w:r w:rsidRPr="003340F4">
        <w:rPr>
          <w:color w:val="000000"/>
          <w:sz w:val="22"/>
          <w:szCs w:val="22"/>
        </w:rPr>
        <w:t xml:space="preserve"> (пая) члена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7.2 Паев</w:t>
      </w:r>
      <w:r w:rsidRPr="003340F4">
        <w:rPr>
          <w:color w:val="000000"/>
          <w:sz w:val="22"/>
          <w:szCs w:val="22"/>
        </w:rPr>
        <w:t xml:space="preserve">ой фонд формируется из </w:t>
      </w:r>
      <w:proofErr w:type="spellStart"/>
      <w:r w:rsidRPr="003340F4">
        <w:rPr>
          <w:color w:val="000000"/>
          <w:sz w:val="22"/>
          <w:szCs w:val="22"/>
        </w:rPr>
        <w:t>паенакоплений</w:t>
      </w:r>
      <w:proofErr w:type="spellEnd"/>
      <w:r w:rsidRPr="003340F4">
        <w:rPr>
          <w:color w:val="000000"/>
          <w:sz w:val="22"/>
          <w:szCs w:val="22"/>
        </w:rPr>
        <w:t xml:space="preserve"> (паев) членов Кооператива, используемый Кооперативом для осуществления деятельности, предусмотренной Федеральным законом Российской Федерации от 18 июля 2009 г. № 190-ФЗ «О кредитной кооперации» и Уставом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lastRenderedPageBreak/>
        <w:t>7</w:t>
      </w:r>
      <w:r w:rsidRPr="003340F4">
        <w:rPr>
          <w:color w:val="000000"/>
          <w:sz w:val="22"/>
          <w:szCs w:val="22"/>
        </w:rPr>
        <w:t>.3. В Кооперативе установлены обязательные и добровольные паевые взносы.</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7.4. Обязательный паевой взнос – паевой взнос, предусмотренный Уставом Кооператива и вносимый членом Кооператива в Кооператив в обязательном порядке.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Обязательный паевой взнос определ</w:t>
      </w:r>
      <w:r w:rsidRPr="003340F4">
        <w:rPr>
          <w:color w:val="000000"/>
          <w:sz w:val="22"/>
          <w:szCs w:val="22"/>
        </w:rPr>
        <w:t xml:space="preserve">яет минимальную долю участия члена Кооператива в паевом фонде Кооператива и минимальную долю субсидиарной ответственности по обязательствам Кооператива. Размер обязательного паевого взноса составляет 100 рублей. Обязательный паевой взнос может вноситься в </w:t>
      </w:r>
      <w:r w:rsidRPr="003340F4">
        <w:rPr>
          <w:color w:val="000000"/>
          <w:sz w:val="22"/>
          <w:szCs w:val="22"/>
        </w:rPr>
        <w:t>кассу либо на расчетный счет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7.5. Добровольный паевой взнос – паевой взнос, добровольно вносимый членом Кооператива в Кооператив помимо обязательного паевого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Размер взноса не может быть менее 100 рублей.</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Количество в</w:t>
      </w:r>
      <w:r w:rsidRPr="003340F4">
        <w:rPr>
          <w:color w:val="000000"/>
          <w:sz w:val="22"/>
          <w:szCs w:val="22"/>
        </w:rPr>
        <w:t>носимых членами Кооператива добровольных паевых взносов не ограничено. Добровольные паевые взносы вносятся членами Кооператива в кассу или на расчетный счет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7.6. </w:t>
      </w:r>
      <w:proofErr w:type="gramStart"/>
      <w:r w:rsidRPr="003340F4">
        <w:rPr>
          <w:color w:val="000000"/>
          <w:sz w:val="22"/>
          <w:szCs w:val="22"/>
        </w:rPr>
        <w:t>Внесенные членом Кооператива обязательный и добровольные паевые взносы</w:t>
      </w:r>
      <w:r w:rsidRPr="003340F4">
        <w:rPr>
          <w:color w:val="000000"/>
          <w:sz w:val="22"/>
          <w:szCs w:val="22"/>
        </w:rPr>
        <w:t xml:space="preserve"> определяют величину его </w:t>
      </w:r>
      <w:proofErr w:type="spellStart"/>
      <w:r w:rsidRPr="003340F4">
        <w:rPr>
          <w:color w:val="000000"/>
          <w:sz w:val="22"/>
          <w:szCs w:val="22"/>
        </w:rPr>
        <w:t>паенакопления</w:t>
      </w:r>
      <w:proofErr w:type="spellEnd"/>
      <w:r w:rsidRPr="003340F4">
        <w:rPr>
          <w:color w:val="000000"/>
          <w:sz w:val="22"/>
          <w:szCs w:val="22"/>
        </w:rPr>
        <w:t xml:space="preserve">. </w:t>
      </w:r>
      <w:proofErr w:type="gramEnd"/>
    </w:p>
    <w:p w:rsidR="006B6015" w:rsidRPr="003340F4" w:rsidRDefault="001D70C5" w:rsidP="003340F4">
      <w:pPr>
        <w:tabs>
          <w:tab w:val="clear" w:pos="709"/>
          <w:tab w:val="left" w:pos="0"/>
        </w:tabs>
        <w:spacing w:after="0" w:line="240" w:lineRule="auto"/>
        <w:ind w:firstLine="567"/>
        <w:contextualSpacing/>
        <w:rPr>
          <w:color w:val="000000"/>
          <w:sz w:val="22"/>
          <w:szCs w:val="22"/>
        </w:rPr>
      </w:pPr>
      <w:bookmarkStart w:id="13" w:name="_Hlk196318893"/>
      <w:r w:rsidRPr="003340F4">
        <w:rPr>
          <w:color w:val="000000"/>
          <w:sz w:val="22"/>
          <w:szCs w:val="22"/>
        </w:rPr>
        <w:t xml:space="preserve">Сумма обязательных и добровольных паевых взносов члена Кооператива образует </w:t>
      </w:r>
      <w:proofErr w:type="spellStart"/>
      <w:r w:rsidRPr="003340F4">
        <w:rPr>
          <w:color w:val="000000"/>
          <w:sz w:val="22"/>
          <w:szCs w:val="22"/>
        </w:rPr>
        <w:t>паенакопление</w:t>
      </w:r>
      <w:proofErr w:type="spellEnd"/>
      <w:r w:rsidRPr="003340F4">
        <w:rPr>
          <w:color w:val="000000"/>
          <w:sz w:val="22"/>
          <w:szCs w:val="22"/>
        </w:rPr>
        <w:t xml:space="preserve"> (пай) члена Кооператива. Величина </w:t>
      </w:r>
      <w:proofErr w:type="spellStart"/>
      <w:r w:rsidRPr="003340F4">
        <w:rPr>
          <w:color w:val="000000"/>
          <w:sz w:val="22"/>
          <w:szCs w:val="22"/>
        </w:rPr>
        <w:t>паенакопления</w:t>
      </w:r>
      <w:proofErr w:type="spellEnd"/>
      <w:r w:rsidRPr="003340F4">
        <w:rPr>
          <w:color w:val="000000"/>
          <w:sz w:val="22"/>
          <w:szCs w:val="22"/>
        </w:rPr>
        <w:t xml:space="preserve"> (пая) члена Кооператива не может быть меньше величины обязательн</w:t>
      </w:r>
      <w:r w:rsidRPr="003340F4">
        <w:rPr>
          <w:color w:val="000000"/>
          <w:sz w:val="22"/>
          <w:szCs w:val="22"/>
        </w:rPr>
        <w:t>ого паевого взноса, определенной Уставом и настоящим Положением.</w:t>
      </w:r>
    </w:p>
    <w:bookmarkEnd w:id="13"/>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Учет </w:t>
      </w:r>
      <w:proofErr w:type="spellStart"/>
      <w:r w:rsidRPr="003340F4">
        <w:rPr>
          <w:color w:val="000000"/>
          <w:sz w:val="22"/>
          <w:szCs w:val="22"/>
        </w:rPr>
        <w:t>паенакопления</w:t>
      </w:r>
      <w:proofErr w:type="spellEnd"/>
      <w:r w:rsidRPr="003340F4">
        <w:rPr>
          <w:color w:val="000000"/>
          <w:sz w:val="22"/>
          <w:szCs w:val="22"/>
        </w:rPr>
        <w:t xml:space="preserve"> ведется в Кооперативе в стоимостном выражении в российских рублях обособленно по видам: обязательные и добровольные паевые взносы, в составе паевого фонда и пер</w:t>
      </w:r>
      <w:r w:rsidRPr="003340F4">
        <w:rPr>
          <w:color w:val="000000"/>
          <w:sz w:val="22"/>
          <w:szCs w:val="22"/>
        </w:rPr>
        <w:t>сонифицировано - по каждому члену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В период членства в Кооперативе, члены Кооператива вправе по согласованию с Кооперативом увеличить или уменьшить сумму своего </w:t>
      </w:r>
      <w:proofErr w:type="spellStart"/>
      <w:r w:rsidRPr="003340F4">
        <w:rPr>
          <w:color w:val="000000"/>
          <w:sz w:val="22"/>
          <w:szCs w:val="22"/>
        </w:rPr>
        <w:t>паенакопления</w:t>
      </w:r>
      <w:proofErr w:type="spellEnd"/>
      <w:r w:rsidRPr="003340F4">
        <w:rPr>
          <w:color w:val="000000"/>
          <w:sz w:val="22"/>
          <w:szCs w:val="22"/>
        </w:rPr>
        <w:t xml:space="preserve">, при этом величина суммы </w:t>
      </w:r>
      <w:proofErr w:type="spellStart"/>
      <w:r w:rsidRPr="003340F4">
        <w:rPr>
          <w:color w:val="000000"/>
          <w:sz w:val="22"/>
          <w:szCs w:val="22"/>
        </w:rPr>
        <w:t>паенакопления</w:t>
      </w:r>
      <w:proofErr w:type="spellEnd"/>
      <w:r w:rsidRPr="003340F4">
        <w:rPr>
          <w:color w:val="000000"/>
          <w:sz w:val="22"/>
          <w:szCs w:val="22"/>
        </w:rPr>
        <w:t xml:space="preserve"> члена Кооператива н</w:t>
      </w:r>
      <w:r w:rsidRPr="003340F4">
        <w:rPr>
          <w:color w:val="000000"/>
          <w:sz w:val="22"/>
          <w:szCs w:val="22"/>
        </w:rPr>
        <w:t>е может составлять менее суммы обязательного паевого взноса, определенной Уставом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Заявление об уменьшении суммы </w:t>
      </w:r>
      <w:proofErr w:type="spellStart"/>
      <w:r w:rsidRPr="003340F4">
        <w:rPr>
          <w:color w:val="000000"/>
          <w:sz w:val="22"/>
          <w:szCs w:val="22"/>
        </w:rPr>
        <w:t>паенакопления</w:t>
      </w:r>
      <w:proofErr w:type="spellEnd"/>
      <w:r w:rsidRPr="003340F4">
        <w:rPr>
          <w:color w:val="000000"/>
          <w:sz w:val="22"/>
          <w:szCs w:val="22"/>
        </w:rPr>
        <w:t xml:space="preserve"> подается членом Кооператива на имя Правления Кооператива и рассматривается им в срок, не превышающий 10 рабо</w:t>
      </w:r>
      <w:r w:rsidRPr="003340F4">
        <w:rPr>
          <w:color w:val="000000"/>
          <w:sz w:val="22"/>
          <w:szCs w:val="22"/>
        </w:rPr>
        <w:t xml:space="preserve">чих дней. Кооператив вправе отказать члену Кооператива в возврате его </w:t>
      </w:r>
      <w:proofErr w:type="spellStart"/>
      <w:r w:rsidRPr="003340F4">
        <w:rPr>
          <w:color w:val="000000"/>
          <w:sz w:val="22"/>
          <w:szCs w:val="22"/>
        </w:rPr>
        <w:t>паенакопления</w:t>
      </w:r>
      <w:proofErr w:type="spellEnd"/>
      <w:r w:rsidRPr="003340F4">
        <w:rPr>
          <w:color w:val="000000"/>
          <w:sz w:val="22"/>
          <w:szCs w:val="22"/>
        </w:rPr>
        <w:t xml:space="preserve"> в случае, если это создаст угрозу нарушения Кооперативом требований по соблюдению финансовых нормативов и (или) или может создать угрозу нарушения финансовой устойчивости К</w:t>
      </w:r>
      <w:r w:rsidRPr="003340F4">
        <w:rPr>
          <w:color w:val="000000"/>
          <w:sz w:val="22"/>
          <w:szCs w:val="22"/>
        </w:rPr>
        <w:t>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7.7. Членский взнос - денежные средства, вносимые членом Кооператива на покрытие расходов Кооператива по организации и обеспечению финансовой взаимопомощи членов Кооператива и на иные цели в порядке, который определен Уставом Кооператива и в</w:t>
      </w:r>
      <w:r w:rsidRPr="003340F4">
        <w:rPr>
          <w:color w:val="000000"/>
          <w:sz w:val="22"/>
          <w:szCs w:val="22"/>
        </w:rPr>
        <w:t>нутренними нормативными документами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Членские взносы членов Кооператива являются обязательными для уплаты всеми членами Кооператива и вносятся в кассу Кооп</w:t>
      </w:r>
      <w:r w:rsidRPr="003340F4">
        <w:rPr>
          <w:color w:val="000000"/>
          <w:sz w:val="22"/>
          <w:szCs w:val="22"/>
        </w:rPr>
        <w:t xml:space="preserve">ератива или перечисляются на расчетный счет Кооператива. Величина и виды членских взносов для различных категорий членов Кооператива детализируются в зависимости от участия в процессе финансовой взаимопомощи.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Оплачиваемые членом Кооператива членские </w:t>
      </w:r>
      <w:r w:rsidRPr="003340F4">
        <w:rPr>
          <w:color w:val="000000"/>
          <w:sz w:val="22"/>
          <w:szCs w:val="22"/>
        </w:rPr>
        <w:t>взносы являются основным источником формирования сметы доходов и расходов на содержание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Членские взносы не подлежат возврату при прекращении членства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Членский взнос не является обязательством по договору займа.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Членский взнос мо</w:t>
      </w:r>
      <w:r w:rsidRPr="003340F4">
        <w:rPr>
          <w:color w:val="000000"/>
          <w:sz w:val="22"/>
          <w:szCs w:val="22"/>
        </w:rPr>
        <w:t>жет вноситься в кассу, либо на расчетный счет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7.8. Дополнительный взнос - членский взнос, вносимый в случае необходимости покрытия убытков Кооператива в соответствии со статьей с пунктом 1 статьи 123.3 Гражданского кодекса Российской Федерации</w:t>
      </w:r>
      <w:r w:rsidRPr="003340F4">
        <w:rPr>
          <w:color w:val="000000"/>
          <w:sz w:val="22"/>
          <w:szCs w:val="22"/>
        </w:rPr>
        <w:t>.</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Размер дополнительного взноса каждого члена кооператива рассчитывается от общей </w:t>
      </w:r>
      <w:proofErr w:type="gramStart"/>
      <w:r w:rsidRPr="003340F4">
        <w:rPr>
          <w:color w:val="000000"/>
          <w:sz w:val="22"/>
          <w:szCs w:val="22"/>
        </w:rPr>
        <w:t>суммы</w:t>
      </w:r>
      <w:proofErr w:type="gramEnd"/>
      <w:r w:rsidRPr="003340F4">
        <w:rPr>
          <w:color w:val="000000"/>
          <w:sz w:val="22"/>
          <w:szCs w:val="22"/>
        </w:rPr>
        <w:t xml:space="preserve"> причитающихся к погашению убытков и (или) обязательств, деленной на количество действительных членов Кооператива на дату принятия решения о покрытии убытков кооператива</w:t>
      </w:r>
      <w:r w:rsidRPr="003340F4">
        <w:rPr>
          <w:color w:val="000000"/>
          <w:sz w:val="22"/>
          <w:szCs w:val="22"/>
        </w:rPr>
        <w:t xml:space="preserve"> путем внесения дополнительных взносов.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Решение о необходимости внесения членами кооператива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w:t>
      </w:r>
      <w:r w:rsidRPr="003340F4">
        <w:rPr>
          <w:color w:val="000000"/>
          <w:sz w:val="22"/>
          <w:szCs w:val="22"/>
        </w:rPr>
        <w:t>олненных обязательств. При этом для каждого члена Кооператива устанавливается размер причитающегося к оплате дополнительного взноса. Члены Кооператива обязаны внести дополнительные взносы не позднее трех месяцев после принятия соответствующего решения Общи</w:t>
      </w:r>
      <w:r w:rsidRPr="003340F4">
        <w:rPr>
          <w:color w:val="000000"/>
          <w:sz w:val="22"/>
          <w:szCs w:val="22"/>
        </w:rPr>
        <w:t>м собранием.</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Дополнительный взнос может вноситься в кассу, либо на расчетный счет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7.9. </w:t>
      </w:r>
      <w:bookmarkStart w:id="14" w:name="_Hlk196318963"/>
      <w:r w:rsidRPr="003340F4">
        <w:rPr>
          <w:color w:val="000000"/>
          <w:sz w:val="22"/>
          <w:szCs w:val="22"/>
        </w:rPr>
        <w:t xml:space="preserve">Порядок внесения и размер </w:t>
      </w:r>
      <w:bookmarkEnd w:id="14"/>
      <w:r w:rsidRPr="003340F4">
        <w:rPr>
          <w:color w:val="000000"/>
          <w:sz w:val="22"/>
          <w:szCs w:val="22"/>
        </w:rPr>
        <w:t>оплаты членских взносов определяются Правлением в соответствии с принципами, определяющими обязанность внесения членами Кооператив</w:t>
      </w:r>
      <w:r w:rsidRPr="003340F4">
        <w:rPr>
          <w:color w:val="000000"/>
          <w:sz w:val="22"/>
          <w:szCs w:val="22"/>
        </w:rPr>
        <w:t xml:space="preserve">а членских взносов, как целевого финансирования уставной деятельности Кооператива, распределения этой обязанности между членами Кооператива, использующими различные формы участия в финансовой </w:t>
      </w:r>
      <w:r w:rsidRPr="003340F4">
        <w:rPr>
          <w:color w:val="000000"/>
          <w:sz w:val="22"/>
          <w:szCs w:val="22"/>
        </w:rPr>
        <w:lastRenderedPageBreak/>
        <w:t>взаимопомощи, недопустимости отказа от этой обязанности без прек</w:t>
      </w:r>
      <w:r w:rsidRPr="003340F4">
        <w:rPr>
          <w:color w:val="000000"/>
          <w:sz w:val="22"/>
          <w:szCs w:val="22"/>
        </w:rPr>
        <w:t>ращения членства в Кооперативе.</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Размер внесения членских взносов детализируются в зависимости от участия в процессе финансовой взаимопомощи.</w:t>
      </w:r>
    </w:p>
    <w:p w:rsidR="006B6015" w:rsidRPr="003340F4" w:rsidRDefault="001D70C5" w:rsidP="003340F4">
      <w:pPr>
        <w:pStyle w:val="a5"/>
        <w:tabs>
          <w:tab w:val="left" w:pos="0"/>
          <w:tab w:val="left" w:pos="675"/>
        </w:tabs>
        <w:spacing w:after="0" w:line="240" w:lineRule="auto"/>
        <w:ind w:left="0" w:firstLine="567"/>
        <w:contextualSpacing/>
        <w:rPr>
          <w:color w:val="000000"/>
          <w:sz w:val="22"/>
          <w:szCs w:val="22"/>
        </w:rPr>
      </w:pPr>
      <w:r w:rsidRPr="003340F4">
        <w:rPr>
          <w:color w:val="000000"/>
          <w:sz w:val="22"/>
          <w:szCs w:val="22"/>
        </w:rPr>
        <w:t xml:space="preserve">В Кооперативе установлен следующий принцип оплаты членских взносов: </w:t>
      </w:r>
    </w:p>
    <w:p w:rsidR="006B6015" w:rsidRPr="003340F4" w:rsidRDefault="001D70C5" w:rsidP="003340F4">
      <w:pPr>
        <w:pStyle w:val="a5"/>
        <w:tabs>
          <w:tab w:val="left" w:pos="0"/>
          <w:tab w:val="left" w:pos="675"/>
        </w:tabs>
        <w:spacing w:after="0" w:line="240" w:lineRule="auto"/>
        <w:ind w:left="0" w:firstLine="567"/>
        <w:contextualSpacing/>
        <w:rPr>
          <w:color w:val="000000"/>
          <w:sz w:val="22"/>
          <w:szCs w:val="22"/>
        </w:rPr>
      </w:pPr>
      <w:r w:rsidRPr="003340F4">
        <w:rPr>
          <w:color w:val="000000"/>
          <w:sz w:val="22"/>
          <w:szCs w:val="22"/>
        </w:rPr>
        <w:t>-размер членского взноса не может быть</w:t>
      </w:r>
      <w:r w:rsidRPr="003340F4">
        <w:rPr>
          <w:color w:val="000000"/>
          <w:sz w:val="22"/>
          <w:szCs w:val="22"/>
        </w:rPr>
        <w:t xml:space="preserve"> менее десяти (10) рублей;</w:t>
      </w:r>
    </w:p>
    <w:p w:rsidR="006B6015" w:rsidRPr="003340F4" w:rsidRDefault="001D70C5" w:rsidP="003340F4">
      <w:pPr>
        <w:pStyle w:val="a5"/>
        <w:tabs>
          <w:tab w:val="left" w:pos="0"/>
          <w:tab w:val="left" w:pos="575"/>
        </w:tabs>
        <w:spacing w:after="0" w:line="240" w:lineRule="auto"/>
        <w:ind w:left="0" w:right="21" w:firstLine="567"/>
        <w:contextualSpacing/>
        <w:rPr>
          <w:color w:val="000000"/>
          <w:sz w:val="22"/>
          <w:szCs w:val="22"/>
        </w:rPr>
      </w:pPr>
      <w:r w:rsidRPr="003340F4">
        <w:rPr>
          <w:color w:val="000000"/>
          <w:sz w:val="22"/>
          <w:szCs w:val="22"/>
        </w:rPr>
        <w:t>-активные члены Кооператива оплачивают членские взносы на покрытие расходов Кооператива пропорционально объемам, срокам и интенсивности их участия в финансовой взаимопомощи;</w:t>
      </w:r>
    </w:p>
    <w:p w:rsidR="006B6015" w:rsidRPr="003340F4" w:rsidRDefault="001D70C5" w:rsidP="003340F4">
      <w:pPr>
        <w:pStyle w:val="a5"/>
        <w:tabs>
          <w:tab w:val="left" w:pos="0"/>
          <w:tab w:val="left" w:pos="675"/>
        </w:tabs>
        <w:spacing w:after="0" w:line="240" w:lineRule="auto"/>
        <w:ind w:left="0" w:firstLine="567"/>
        <w:contextualSpacing/>
        <w:rPr>
          <w:color w:val="000000"/>
          <w:sz w:val="22"/>
          <w:szCs w:val="22"/>
        </w:rPr>
      </w:pPr>
      <w:r w:rsidRPr="003340F4">
        <w:rPr>
          <w:color w:val="000000"/>
          <w:sz w:val="22"/>
          <w:szCs w:val="22"/>
        </w:rPr>
        <w:t>-неактивным членам Кооператива, то есть члены Кооперати</w:t>
      </w:r>
      <w:r w:rsidRPr="003340F4">
        <w:rPr>
          <w:color w:val="000000"/>
          <w:sz w:val="22"/>
          <w:szCs w:val="22"/>
        </w:rPr>
        <w:t>ва, которые не принимают участие в финансовой взаимопомощи, решением Правления может быть начислен фиксированный членский взнос за каждый месяц неактивности в размере десяти (10) рублей.</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7.10. Сумма и порядок оплаты членского взноса согласовывается с члено</w:t>
      </w:r>
      <w:r w:rsidRPr="003340F4">
        <w:rPr>
          <w:color w:val="000000"/>
          <w:sz w:val="22"/>
          <w:szCs w:val="22"/>
        </w:rPr>
        <w:t>м Кооператива до его участия в финансовой взаимопомощи. Обязанность члена Кооператива по оплате членского взноса оговаривается Соглашением о членском взносе, в котором указывается сумма и порядок оплаты членского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7.11. Членские взносы расходуются в</w:t>
      </w:r>
      <w:r w:rsidRPr="003340F4">
        <w:rPr>
          <w:color w:val="000000"/>
          <w:sz w:val="22"/>
          <w:szCs w:val="22"/>
        </w:rPr>
        <w:t xml:space="preserve"> соответствии с основными направлениями сметных расходов, утверждаемых Общим собранием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7.12. Сумма и порядок оплаты членского взноса согласовывается с членом Кооператива до его участия в финансовой взаимопомощи. Обязанность члена Коопер</w:t>
      </w:r>
      <w:r w:rsidRPr="003340F4">
        <w:rPr>
          <w:color w:val="000000"/>
          <w:sz w:val="22"/>
          <w:szCs w:val="22"/>
        </w:rPr>
        <w:t>атива по оплате членского взноса оговаривается Соглашением о членском взносе на покрытие расходов кооператива. В Соглашении о членском взносе на покрытие расходов кооператива указывается сумма членского взноса.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7.13. В случае нарушения членом Кооператива п</w:t>
      </w:r>
      <w:r w:rsidRPr="003340F4">
        <w:rPr>
          <w:color w:val="000000"/>
          <w:sz w:val="22"/>
          <w:szCs w:val="22"/>
        </w:rPr>
        <w:t>орядка оплаты членских взносов или отказа от их внесения Кооперативом выставляется требование члену Кооператива об оплате членского взноса. При непризнании членом Кооператива этого требования, Правление принимает решение об исключении этого члена Кооперати</w:t>
      </w:r>
      <w:r w:rsidRPr="003340F4">
        <w:rPr>
          <w:color w:val="000000"/>
          <w:sz w:val="22"/>
          <w:szCs w:val="22"/>
        </w:rPr>
        <w:t xml:space="preserve">ва, с одновременным заявлением исковых требований в Суд о понуждении данного члена </w:t>
      </w:r>
      <w:proofErr w:type="gramStart"/>
      <w:r w:rsidRPr="003340F4">
        <w:rPr>
          <w:color w:val="000000"/>
          <w:sz w:val="22"/>
          <w:szCs w:val="22"/>
        </w:rPr>
        <w:t>Кооператива</w:t>
      </w:r>
      <w:proofErr w:type="gramEnd"/>
      <w:r w:rsidRPr="003340F4">
        <w:rPr>
          <w:color w:val="000000"/>
          <w:sz w:val="22"/>
          <w:szCs w:val="22"/>
        </w:rPr>
        <w:t xml:space="preserve"> к исполнению предусмотренного Соглашением условия оплаты членских взносов.</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7.14. Пренебрежение членом Кооператива уставной обязанностью по внесению членских взно</w:t>
      </w:r>
      <w:r w:rsidRPr="003340F4">
        <w:rPr>
          <w:color w:val="000000"/>
          <w:sz w:val="22"/>
          <w:szCs w:val="22"/>
        </w:rPr>
        <w:t>сов дает основание для исключения этого члена Кооператива из Кооператива, предусмотренное Уставом Кооператива. При прекращении членства, член Кооператива утрачивает право участия в финансовой взаимопомощи.</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7.15. Исключенный из Кооператива член Кооператива </w:t>
      </w:r>
      <w:r w:rsidRPr="003340F4">
        <w:rPr>
          <w:color w:val="000000"/>
          <w:sz w:val="22"/>
          <w:szCs w:val="22"/>
        </w:rPr>
        <w:t>прекращает исполнять обязанность по внесению членского взноса, однако обязательство члена Кооператива   по внесению членского взноса, возникшее в период его членства в Кооперативе, сохраняет силу и после прекращения членства. Кооператив выставляет требован</w:t>
      </w:r>
      <w:r w:rsidRPr="003340F4">
        <w:rPr>
          <w:color w:val="000000"/>
          <w:sz w:val="22"/>
          <w:szCs w:val="22"/>
        </w:rPr>
        <w:t>ие прекратившему членство члену Кооператива о погашении задолженности по внесению членского взноса (взносов), предоставленной ему в период членства. При отказе прекратившим членство членом Кооператива от погашения задолженности по внесению членского взноса</w:t>
      </w:r>
      <w:r w:rsidRPr="003340F4">
        <w:rPr>
          <w:color w:val="000000"/>
          <w:sz w:val="22"/>
          <w:szCs w:val="22"/>
        </w:rPr>
        <w:t xml:space="preserve"> (взносов), Кооператив вправе заявить соответствующие исковые требования в Суд.</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7.16. Вступительный взнос - вносится при вступлении в кредитный кооператив на покрытие расходов, связанных со вступлением в кредитный кооператив, в размере 200 рублей. Вступите</w:t>
      </w:r>
      <w:r w:rsidRPr="003340F4">
        <w:rPr>
          <w:color w:val="000000"/>
          <w:sz w:val="22"/>
          <w:szCs w:val="22"/>
        </w:rPr>
        <w:t>льный взнос не подлежит возврату при прекращении членства в Кооперативе. Вступительный взнос может вноситься в кассу либо на расчетный счет Кооператива.</w:t>
      </w:r>
    </w:p>
    <w:p w:rsidR="006B6015" w:rsidRPr="003340F4" w:rsidRDefault="003340F4" w:rsidP="003340F4">
      <w:pPr>
        <w:tabs>
          <w:tab w:val="clear" w:pos="709"/>
          <w:tab w:val="left" w:pos="0"/>
          <w:tab w:val="left" w:pos="1004"/>
        </w:tabs>
        <w:spacing w:after="0" w:line="240" w:lineRule="auto"/>
        <w:ind w:firstLine="567"/>
        <w:contextualSpacing/>
        <w:rPr>
          <w:color w:val="000000"/>
          <w:sz w:val="22"/>
          <w:szCs w:val="22"/>
        </w:rPr>
      </w:pPr>
      <w:r>
        <w:rPr>
          <w:color w:val="000000"/>
          <w:sz w:val="22"/>
          <w:szCs w:val="22"/>
        </w:rPr>
        <w:tab/>
      </w:r>
      <w:r w:rsidR="001D70C5" w:rsidRPr="003340F4">
        <w:rPr>
          <w:b/>
          <w:color w:val="000000"/>
          <w:sz w:val="22"/>
          <w:szCs w:val="22"/>
        </w:rPr>
        <w:t>8. ЗАКЛЮЧИТЕЛЬНЫЕ ПОЛОЖЕНИЯ</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8.1.</w:t>
      </w:r>
      <w:r w:rsidRPr="003340F4">
        <w:rPr>
          <w:color w:val="000000"/>
          <w:sz w:val="22"/>
          <w:szCs w:val="22"/>
        </w:rPr>
        <w:t xml:space="preserve"> Настоящее Положение является внутренним нормативным документом в Кооперативе, обязательным для исполнения всеми его членами, рабочими органами, должностными лицами. </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8.2. Все изменения, дополнения к настоящему Положению принимаются общим собрани</w:t>
      </w:r>
      <w:r w:rsidRPr="003340F4">
        <w:rPr>
          <w:color w:val="000000"/>
          <w:sz w:val="22"/>
          <w:szCs w:val="22"/>
        </w:rPr>
        <w:t>ем членов Кооператива.</w:t>
      </w:r>
    </w:p>
    <w:p w:rsidR="006B6015" w:rsidRPr="003340F4" w:rsidRDefault="001D70C5" w:rsidP="003340F4">
      <w:pPr>
        <w:tabs>
          <w:tab w:val="clear" w:pos="709"/>
          <w:tab w:val="left" w:pos="0"/>
        </w:tabs>
        <w:spacing w:after="0" w:line="240" w:lineRule="auto"/>
        <w:ind w:firstLine="567"/>
        <w:contextualSpacing/>
        <w:rPr>
          <w:color w:val="000000"/>
          <w:sz w:val="22"/>
          <w:szCs w:val="22"/>
        </w:rPr>
      </w:pPr>
      <w:r w:rsidRPr="003340F4">
        <w:rPr>
          <w:color w:val="000000"/>
          <w:sz w:val="22"/>
          <w:szCs w:val="22"/>
        </w:rPr>
        <w:t xml:space="preserve">8.3. </w:t>
      </w:r>
      <w:bookmarkStart w:id="15" w:name="_Hlk196737823"/>
      <w:r w:rsidRPr="003340F4">
        <w:rPr>
          <w:color w:val="000000"/>
          <w:sz w:val="22"/>
          <w:szCs w:val="22"/>
        </w:rPr>
        <w:t>В случае возникновения споров между Кооперативом и членом Кооператива по вопросам членства в Кооперативе или по другим вопросам, они разрешаются в претензионном (досудебном) порядке, установленном Уставом. При несогласии член</w:t>
      </w:r>
      <w:r w:rsidRPr="003340F4">
        <w:rPr>
          <w:color w:val="000000"/>
          <w:sz w:val="22"/>
          <w:szCs w:val="22"/>
        </w:rPr>
        <w:t>а Кооператива с решением он вправе обратиться в Правление, Ревизионную комиссию, Общее собрание или обжаловать решение в судебном порядке.</w:t>
      </w:r>
    </w:p>
    <w:bookmarkEnd w:id="15"/>
    <w:p w:rsidR="006B6015" w:rsidRPr="003340F4" w:rsidRDefault="006B6015" w:rsidP="003340F4">
      <w:pPr>
        <w:tabs>
          <w:tab w:val="clear" w:pos="709"/>
          <w:tab w:val="left" w:pos="0"/>
        </w:tabs>
        <w:spacing w:after="0" w:line="240" w:lineRule="auto"/>
        <w:ind w:firstLine="567"/>
        <w:contextualSpacing/>
        <w:rPr>
          <w:color w:val="000000"/>
          <w:sz w:val="22"/>
          <w:szCs w:val="22"/>
        </w:rPr>
      </w:pPr>
    </w:p>
    <w:p w:rsidR="006B6015" w:rsidRPr="003340F4" w:rsidRDefault="006B6015" w:rsidP="003340F4">
      <w:pPr>
        <w:tabs>
          <w:tab w:val="clear" w:pos="709"/>
          <w:tab w:val="left" w:pos="0"/>
        </w:tabs>
        <w:spacing w:after="0" w:line="240" w:lineRule="auto"/>
        <w:ind w:firstLine="567"/>
        <w:contextualSpacing/>
        <w:rPr>
          <w:color w:val="000000"/>
          <w:sz w:val="22"/>
          <w:szCs w:val="22"/>
        </w:rPr>
      </w:pPr>
    </w:p>
    <w:p w:rsidR="006B6015" w:rsidRPr="003340F4" w:rsidRDefault="006B6015" w:rsidP="003340F4">
      <w:pPr>
        <w:tabs>
          <w:tab w:val="clear" w:pos="709"/>
          <w:tab w:val="left" w:pos="0"/>
        </w:tabs>
        <w:spacing w:after="0" w:line="240" w:lineRule="auto"/>
        <w:ind w:firstLine="567"/>
        <w:contextualSpacing/>
        <w:rPr>
          <w:sz w:val="22"/>
          <w:szCs w:val="22"/>
        </w:rPr>
      </w:pPr>
    </w:p>
    <w:sectPr w:rsidR="006B6015" w:rsidRPr="003340F4" w:rsidSect="003340F4">
      <w:footerReference w:type="default" r:id="rId8"/>
      <w:pgSz w:w="11906" w:h="16838"/>
      <w:pgMar w:top="396" w:right="850" w:bottom="709" w:left="1134" w:header="284"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0C5" w:rsidRDefault="001D70C5" w:rsidP="003340F4">
      <w:pPr>
        <w:spacing w:after="0" w:line="240" w:lineRule="auto"/>
      </w:pPr>
      <w:r>
        <w:separator/>
      </w:r>
    </w:p>
  </w:endnote>
  <w:endnote w:type="continuationSeparator" w:id="0">
    <w:p w:rsidR="001D70C5" w:rsidRDefault="001D70C5" w:rsidP="00334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F4" w:rsidRDefault="003340F4">
    <w:pPr>
      <w:pStyle w:val="af6"/>
      <w:rPr>
        <w:sz w:val="16"/>
        <w:szCs w:val="16"/>
      </w:rPr>
    </w:pPr>
  </w:p>
  <w:p w:rsidR="003340F4" w:rsidRPr="003340F4" w:rsidRDefault="003340F4">
    <w:pPr>
      <w:pStyle w:val="af6"/>
      <w:rPr>
        <w:sz w:val="16"/>
        <w:szCs w:val="16"/>
      </w:rPr>
    </w:pPr>
  </w:p>
  <w:p w:rsidR="003340F4" w:rsidRDefault="003340F4">
    <w:pPr>
      <w:pStyle w:val="af6"/>
    </w:pPr>
  </w:p>
  <w:p w:rsidR="003340F4" w:rsidRPr="003340F4" w:rsidRDefault="003340F4" w:rsidP="003340F4">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0C5" w:rsidRDefault="001D70C5" w:rsidP="003340F4">
      <w:pPr>
        <w:spacing w:after="0" w:line="240" w:lineRule="auto"/>
      </w:pPr>
      <w:r>
        <w:separator/>
      </w:r>
    </w:p>
  </w:footnote>
  <w:footnote w:type="continuationSeparator" w:id="0">
    <w:p w:rsidR="001D70C5" w:rsidRDefault="001D70C5" w:rsidP="003340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E08"/>
    <w:multiLevelType w:val="multilevel"/>
    <w:tmpl w:val="27FC6586"/>
    <w:lvl w:ilvl="0">
      <w:start w:val="1"/>
      <w:numFmt w:val="decimal"/>
      <w:lvlText w:val="%1."/>
      <w:lvlJc w:val="left"/>
      <w:pPr>
        <w:tabs>
          <w:tab w:val="left" w:pos="0"/>
        </w:tabs>
        <w:ind w:left="360" w:hanging="360"/>
      </w:pPr>
    </w:lvl>
    <w:lvl w:ilvl="1">
      <w:start w:val="1"/>
      <w:numFmt w:val="decimal"/>
      <w:lvlText w:val="."/>
      <w:lvlJc w:val="left"/>
      <w:pPr>
        <w:tabs>
          <w:tab w:val="left" w:pos="0"/>
        </w:tabs>
        <w:ind w:left="792" w:hanging="432"/>
      </w:pPr>
    </w:lvl>
    <w:lvl w:ilvl="2">
      <w:start w:val="1"/>
      <w:numFmt w:val="bullet"/>
      <w:lvlText w:val=""/>
      <w:lvlJc w:val="left"/>
      <w:pPr>
        <w:tabs>
          <w:tab w:val="left" w:pos="0"/>
        </w:tabs>
        <w:ind w:left="1224" w:hanging="504"/>
      </w:pPr>
      <w:rPr>
        <w:rFonts w:ascii="Symbol" w:hAnsi="Symbol"/>
      </w:rPr>
    </w:lvl>
    <w:lvl w:ilvl="3">
      <w:start w:val="1"/>
      <w:numFmt w:val="decimal"/>
      <w:lvlText w:val="%1.%3.%4."/>
      <w:lvlJc w:val="left"/>
      <w:pPr>
        <w:tabs>
          <w:tab w:val="left" w:pos="0"/>
        </w:tabs>
        <w:ind w:left="1728" w:hanging="648"/>
      </w:pPr>
    </w:lvl>
    <w:lvl w:ilvl="4">
      <w:start w:val="1"/>
      <w:numFmt w:val="bullet"/>
      <w:lvlText w:val=""/>
      <w:lvlJc w:val="left"/>
      <w:pPr>
        <w:tabs>
          <w:tab w:val="left" w:pos="0"/>
        </w:tabs>
        <w:ind w:left="2232" w:hanging="792"/>
      </w:pPr>
      <w:rPr>
        <w:rFonts w:ascii="Symbol" w:hAnsi="Symbol"/>
      </w:rPr>
    </w:lvl>
    <w:lvl w:ilvl="5">
      <w:start w:val="1"/>
      <w:numFmt w:val="decimal"/>
      <w:lvlText w:val="%1.%3.%4.%5.%6."/>
      <w:lvlJc w:val="left"/>
      <w:pPr>
        <w:tabs>
          <w:tab w:val="left" w:pos="0"/>
        </w:tabs>
        <w:ind w:left="2736" w:hanging="936"/>
      </w:pPr>
    </w:lvl>
    <w:lvl w:ilvl="6">
      <w:start w:val="1"/>
      <w:numFmt w:val="decimal"/>
      <w:lvlText w:val="%1.%3.%4.%5.%6.%7."/>
      <w:lvlJc w:val="left"/>
      <w:pPr>
        <w:tabs>
          <w:tab w:val="left" w:pos="0"/>
        </w:tabs>
        <w:ind w:left="3240" w:hanging="1080"/>
      </w:pPr>
    </w:lvl>
    <w:lvl w:ilvl="7">
      <w:start w:val="1"/>
      <w:numFmt w:val="decimal"/>
      <w:lvlText w:val="%1.%3.%4.%5.%6.%7.%8."/>
      <w:lvlJc w:val="left"/>
      <w:pPr>
        <w:tabs>
          <w:tab w:val="left" w:pos="0"/>
        </w:tabs>
        <w:ind w:left="3744" w:hanging="1224"/>
      </w:pPr>
    </w:lvl>
    <w:lvl w:ilvl="8">
      <w:start w:val="1"/>
      <w:numFmt w:val="decimal"/>
      <w:lvlText w:val="%1.%3.%4.%5.%6.%7.%8.%9."/>
      <w:lvlJc w:val="left"/>
      <w:pPr>
        <w:tabs>
          <w:tab w:val="left" w:pos="0"/>
        </w:tabs>
        <w:ind w:left="4320" w:hanging="1440"/>
      </w:pPr>
    </w:lvl>
  </w:abstractNum>
  <w:abstractNum w:abstractNumId="1">
    <w:nsid w:val="062C7535"/>
    <w:multiLevelType w:val="multilevel"/>
    <w:tmpl w:val="A9D25E4C"/>
    <w:lvl w:ilvl="0">
      <w:start w:val="9"/>
      <w:numFmt w:val="decimal"/>
      <w:lvlText w:val="%1."/>
      <w:lvlJc w:val="left"/>
      <w:pPr>
        <w:tabs>
          <w:tab w:val="left" w:pos="720"/>
        </w:tabs>
        <w:ind w:left="720" w:hanging="360"/>
      </w:pPr>
    </w:lvl>
    <w:lvl w:ilvl="1">
      <w:start w:val="6"/>
      <w:numFmt w:val="decimal"/>
      <w:lvlText w:val="%1.%2."/>
      <w:lvlJc w:val="left"/>
      <w:pPr>
        <w:tabs>
          <w:tab w:val="left" w:pos="1080"/>
        </w:tabs>
        <w:ind w:left="1080" w:hanging="360"/>
      </w:pPr>
    </w:lvl>
    <w:lvl w:ilvl="2">
      <w:start w:val="1"/>
      <w:numFmt w:val="bullet"/>
      <w:lvlText w:val=""/>
      <w:lvlJc w:val="left"/>
      <w:pPr>
        <w:tabs>
          <w:tab w:val="left" w:pos="0"/>
        </w:tabs>
        <w:ind w:left="720" w:hanging="360"/>
      </w:pPr>
      <w:rPr>
        <w:rFonts w:ascii="Symbol" w:hAnsi="Symbol"/>
      </w:rPr>
    </w:lvl>
    <w:lvl w:ilvl="3">
      <w:start w:val="1"/>
      <w:numFmt w:val="decimal"/>
      <w:lvlText w:val="%1.%2.%3.%4."/>
      <w:lvlJc w:val="left"/>
      <w:pPr>
        <w:tabs>
          <w:tab w:val="left" w:pos="1800"/>
        </w:tabs>
        <w:ind w:left="1800" w:hanging="360"/>
      </w:pPr>
    </w:lvl>
    <w:lvl w:ilvl="4">
      <w:start w:val="1"/>
      <w:numFmt w:val="decimal"/>
      <w:lvlText w:val="%1.%2.%3.%4.%5."/>
      <w:lvlJc w:val="left"/>
      <w:pPr>
        <w:tabs>
          <w:tab w:val="left" w:pos="2160"/>
        </w:tabs>
        <w:ind w:left="2160" w:hanging="360"/>
      </w:pPr>
    </w:lvl>
    <w:lvl w:ilvl="5">
      <w:start w:val="1"/>
      <w:numFmt w:val="decimal"/>
      <w:lvlText w:val="%1.%2.%3.%4.%5.%6."/>
      <w:lvlJc w:val="left"/>
      <w:pPr>
        <w:tabs>
          <w:tab w:val="left" w:pos="2520"/>
        </w:tabs>
        <w:ind w:left="2520" w:hanging="360"/>
      </w:pPr>
    </w:lvl>
    <w:lvl w:ilvl="6">
      <w:start w:val="1"/>
      <w:numFmt w:val="decimal"/>
      <w:lvlText w:val="%1.%2.%3.%4.%5.%6.%7."/>
      <w:lvlJc w:val="left"/>
      <w:pPr>
        <w:tabs>
          <w:tab w:val="left" w:pos="2880"/>
        </w:tabs>
        <w:ind w:left="2880" w:hanging="360"/>
      </w:pPr>
    </w:lvl>
    <w:lvl w:ilvl="7">
      <w:start w:val="1"/>
      <w:numFmt w:val="decimal"/>
      <w:lvlText w:val="%1.%2.%3.%4.%5.%6.%7.%8."/>
      <w:lvlJc w:val="left"/>
      <w:pPr>
        <w:tabs>
          <w:tab w:val="left" w:pos="3240"/>
        </w:tabs>
        <w:ind w:left="3240" w:hanging="360"/>
      </w:pPr>
    </w:lvl>
    <w:lvl w:ilvl="8">
      <w:start w:val="1"/>
      <w:numFmt w:val="decimal"/>
      <w:lvlText w:val="%1.%2.%3.%4.%5.%6.%7.%8.%9."/>
      <w:lvlJc w:val="left"/>
      <w:pPr>
        <w:tabs>
          <w:tab w:val="left" w:pos="3600"/>
        </w:tabs>
        <w:ind w:left="3600" w:hanging="360"/>
      </w:pPr>
    </w:lvl>
  </w:abstractNum>
  <w:abstractNum w:abstractNumId="2">
    <w:nsid w:val="10B81487"/>
    <w:multiLevelType w:val="multilevel"/>
    <w:tmpl w:val="6096BC7C"/>
    <w:lvl w:ilvl="0">
      <w:start w:val="6"/>
      <w:numFmt w:val="decimal"/>
      <w:lvlText w:val="%1."/>
      <w:lvlJc w:val="left"/>
      <w:pPr>
        <w:tabs>
          <w:tab w:val="left" w:pos="0"/>
        </w:tabs>
        <w:ind w:left="720" w:hanging="360"/>
      </w:pPr>
    </w:lvl>
    <w:lvl w:ilvl="1">
      <w:start w:val="1"/>
      <w:numFmt w:val="decimal"/>
      <w:lvlText w:val="%2)"/>
      <w:lvlJc w:val="left"/>
      <w:pPr>
        <w:tabs>
          <w:tab w:val="left" w:pos="282"/>
        </w:tabs>
        <w:ind w:left="1352" w:hanging="360"/>
      </w:pPr>
    </w:lvl>
    <w:lvl w:ilvl="2">
      <w:start w:val="1"/>
      <w:numFmt w:val="decimal"/>
      <w:lvlText w:val="%1.%2.%3."/>
      <w:lvlJc w:val="left"/>
      <w:pPr>
        <w:tabs>
          <w:tab w:val="left" w:pos="0"/>
        </w:tabs>
        <w:ind w:left="2160" w:hanging="360"/>
      </w:pPr>
    </w:lvl>
    <w:lvl w:ilvl="3">
      <w:start w:val="1"/>
      <w:numFmt w:val="decimal"/>
      <w:lvlText w:val="%1.%2.%3.%4."/>
      <w:lvlJc w:val="left"/>
      <w:pPr>
        <w:tabs>
          <w:tab w:val="left" w:pos="0"/>
        </w:tabs>
        <w:ind w:left="2880" w:hanging="360"/>
      </w:pPr>
    </w:lvl>
    <w:lvl w:ilvl="4">
      <w:start w:val="1"/>
      <w:numFmt w:val="decimal"/>
      <w:lvlText w:val="%1.%2.%3.%4.%5."/>
      <w:lvlJc w:val="left"/>
      <w:pPr>
        <w:tabs>
          <w:tab w:val="left" w:pos="0"/>
        </w:tabs>
        <w:ind w:left="3600" w:hanging="360"/>
      </w:pPr>
    </w:lvl>
    <w:lvl w:ilvl="5">
      <w:start w:val="1"/>
      <w:numFmt w:val="decimal"/>
      <w:lvlText w:val="%1.%2.%3.%4.%5.%6."/>
      <w:lvlJc w:val="left"/>
      <w:pPr>
        <w:tabs>
          <w:tab w:val="left" w:pos="0"/>
        </w:tabs>
        <w:ind w:left="4320" w:hanging="360"/>
      </w:pPr>
    </w:lvl>
    <w:lvl w:ilvl="6">
      <w:start w:val="1"/>
      <w:numFmt w:val="decimal"/>
      <w:lvlText w:val="%1.%2.%3.%4.%5.%6.%7."/>
      <w:lvlJc w:val="left"/>
      <w:pPr>
        <w:tabs>
          <w:tab w:val="left" w:pos="0"/>
        </w:tabs>
        <w:ind w:left="5040" w:hanging="360"/>
      </w:pPr>
    </w:lvl>
    <w:lvl w:ilvl="7">
      <w:start w:val="1"/>
      <w:numFmt w:val="decimal"/>
      <w:lvlText w:val="%1.%2.%3.%4.%5.%6.%7.%8."/>
      <w:lvlJc w:val="left"/>
      <w:pPr>
        <w:tabs>
          <w:tab w:val="left" w:pos="0"/>
        </w:tabs>
        <w:ind w:left="5760" w:hanging="360"/>
      </w:pPr>
    </w:lvl>
    <w:lvl w:ilvl="8">
      <w:start w:val="1"/>
      <w:numFmt w:val="decimal"/>
      <w:lvlText w:val="%1.%2.%3.%4.%5.%6.%7.%8.%9."/>
      <w:lvlJc w:val="left"/>
      <w:pPr>
        <w:tabs>
          <w:tab w:val="left" w:pos="0"/>
        </w:tabs>
        <w:ind w:left="6480" w:hanging="360"/>
      </w:pPr>
    </w:lvl>
  </w:abstractNum>
  <w:abstractNum w:abstractNumId="3">
    <w:nsid w:val="2A4A1396"/>
    <w:multiLevelType w:val="multilevel"/>
    <w:tmpl w:val="0419001F"/>
    <w:lvl w:ilvl="0">
      <w:start w:val="1"/>
      <w:numFmt w:val="decimal"/>
      <w:lvlText w:val="%1."/>
      <w:lvlJc w:val="left"/>
      <w:pPr>
        <w:tabs>
          <w:tab w:val="left" w:pos="0"/>
        </w:tabs>
        <w:ind w:left="360" w:hanging="360"/>
      </w:pPr>
    </w:lvl>
    <w:lvl w:ilvl="1">
      <w:start w:val="1"/>
      <w:numFmt w:val="decimal"/>
      <w:lvlText w:val="%1.%2."/>
      <w:lvlJc w:val="left"/>
      <w:pPr>
        <w:tabs>
          <w:tab w:val="left" w:pos="0"/>
        </w:tabs>
        <w:ind w:left="792" w:hanging="432"/>
      </w:pPr>
    </w:lvl>
    <w:lvl w:ilvl="2">
      <w:start w:val="1"/>
      <w:numFmt w:val="decimal"/>
      <w:lvlText w:val="%1.%2.%3."/>
      <w:lvlJc w:val="left"/>
      <w:pPr>
        <w:tabs>
          <w:tab w:val="left" w:pos="0"/>
        </w:tabs>
        <w:ind w:left="1224" w:hanging="504"/>
      </w:p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3D367CC4"/>
    <w:multiLevelType w:val="multilevel"/>
    <w:tmpl w:val="64D25A10"/>
    <w:lvl w:ilvl="0">
      <w:start w:val="1"/>
      <w:numFmt w:val="decimal"/>
      <w:lvlText w:val="%1)"/>
      <w:lvlJc w:val="left"/>
      <w:pPr>
        <w:tabs>
          <w:tab w:val="left" w:pos="0"/>
        </w:tabs>
        <w:ind w:left="501" w:hanging="360"/>
      </w:pPr>
    </w:lvl>
    <w:lvl w:ilvl="1">
      <w:start w:val="1"/>
      <w:numFmt w:val="lowerLetter"/>
      <w:lvlText w:val="%2."/>
      <w:lvlJc w:val="left"/>
      <w:pPr>
        <w:tabs>
          <w:tab w:val="left" w:pos="0"/>
        </w:tabs>
        <w:ind w:left="1440" w:hanging="360"/>
      </w:pPr>
    </w:lvl>
    <w:lvl w:ilvl="2">
      <w:start w:val="1"/>
      <w:numFmt w:val="lowerRoman"/>
      <w:lvlText w:val="%1.%2.%3."/>
      <w:lvlJc w:val="right"/>
      <w:pPr>
        <w:tabs>
          <w:tab w:val="left" w:pos="0"/>
        </w:tabs>
        <w:ind w:left="2160" w:hanging="180"/>
      </w:pPr>
    </w:lvl>
    <w:lvl w:ilvl="3">
      <w:start w:val="1"/>
      <w:numFmt w:val="decimal"/>
      <w:lvlText w:val="%1.%2.%3.%4."/>
      <w:lvlJc w:val="left"/>
      <w:pPr>
        <w:tabs>
          <w:tab w:val="left" w:pos="0"/>
        </w:tabs>
        <w:ind w:left="2880" w:hanging="360"/>
      </w:pPr>
    </w:lvl>
    <w:lvl w:ilvl="4">
      <w:start w:val="1"/>
      <w:numFmt w:val="lowerLetter"/>
      <w:lvlText w:val="%1.%2.%3.%4.%5."/>
      <w:lvlJc w:val="left"/>
      <w:pPr>
        <w:tabs>
          <w:tab w:val="left" w:pos="0"/>
        </w:tabs>
        <w:ind w:left="3600" w:hanging="360"/>
      </w:pPr>
    </w:lvl>
    <w:lvl w:ilvl="5">
      <w:start w:val="1"/>
      <w:numFmt w:val="lowerRoman"/>
      <w:lvlText w:val="%1.%2.%3.%4.%5.%6."/>
      <w:lvlJc w:val="right"/>
      <w:pPr>
        <w:tabs>
          <w:tab w:val="left" w:pos="0"/>
        </w:tabs>
        <w:ind w:left="4320" w:hanging="180"/>
      </w:pPr>
    </w:lvl>
    <w:lvl w:ilvl="6">
      <w:start w:val="1"/>
      <w:numFmt w:val="decimal"/>
      <w:lvlText w:val="%1.%2.%3.%4.%5.%6.%7."/>
      <w:lvlJc w:val="left"/>
      <w:pPr>
        <w:tabs>
          <w:tab w:val="left" w:pos="0"/>
        </w:tabs>
        <w:ind w:left="5040" w:hanging="360"/>
      </w:pPr>
    </w:lvl>
    <w:lvl w:ilvl="7">
      <w:start w:val="1"/>
      <w:numFmt w:val="lowerLetter"/>
      <w:lvlText w:val="%1.%2.%3.%4.%5.%6.%7.%8."/>
      <w:lvlJc w:val="left"/>
      <w:pPr>
        <w:tabs>
          <w:tab w:val="left" w:pos="0"/>
        </w:tabs>
        <w:ind w:left="5760" w:hanging="360"/>
      </w:pPr>
    </w:lvl>
    <w:lvl w:ilvl="8">
      <w:start w:val="1"/>
      <w:numFmt w:val="lowerRoman"/>
      <w:lvlText w:val="%1.%2.%3.%4.%5.%6.%7.%8.%9."/>
      <w:lvlJc w:val="right"/>
      <w:pPr>
        <w:tabs>
          <w:tab w:val="left" w:pos="0"/>
        </w:tabs>
        <w:ind w:left="6480" w:hanging="180"/>
      </w:pPr>
    </w:lvl>
  </w:abstractNum>
  <w:abstractNum w:abstractNumId="5">
    <w:nsid w:val="4127424A"/>
    <w:multiLevelType w:val="multilevel"/>
    <w:tmpl w:val="9926E36A"/>
    <w:lvl w:ilvl="0">
      <w:start w:val="1"/>
      <w:numFmt w:val="decimal"/>
      <w:pStyle w:val="1"/>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pStyle w:val="4"/>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6">
    <w:nsid w:val="44680A24"/>
    <w:multiLevelType w:val="multilevel"/>
    <w:tmpl w:val="564E3F54"/>
    <w:lvl w:ilvl="0">
      <w:start w:val="1"/>
      <w:numFmt w:val="bullet"/>
      <w:lvlText w:val=""/>
      <w:lvlJc w:val="left"/>
      <w:pPr>
        <w:tabs>
          <w:tab w:val="left" w:pos="349"/>
        </w:tabs>
        <w:ind w:left="1069" w:hanging="360"/>
      </w:pPr>
      <w:rPr>
        <w:rFonts w:ascii="Symbol" w:hAnsi="Symbol"/>
      </w:rPr>
    </w:lvl>
    <w:lvl w:ilvl="1">
      <w:start w:val="1"/>
      <w:numFmt w:val="bullet"/>
      <w:lvlText w:val="o"/>
      <w:lvlJc w:val="left"/>
      <w:pPr>
        <w:tabs>
          <w:tab w:val="left" w:pos="349"/>
        </w:tabs>
        <w:ind w:left="1789" w:hanging="360"/>
      </w:pPr>
      <w:rPr>
        <w:rFonts w:ascii="Courier New" w:hAnsi="Courier New"/>
      </w:rPr>
    </w:lvl>
    <w:lvl w:ilvl="2">
      <w:start w:val="1"/>
      <w:numFmt w:val="bullet"/>
      <w:lvlText w:val=""/>
      <w:lvlJc w:val="left"/>
      <w:pPr>
        <w:tabs>
          <w:tab w:val="left" w:pos="349"/>
        </w:tabs>
        <w:ind w:left="2509" w:hanging="360"/>
      </w:pPr>
      <w:rPr>
        <w:rFonts w:ascii="Wingdings" w:hAnsi="Wingdings"/>
      </w:rPr>
    </w:lvl>
    <w:lvl w:ilvl="3">
      <w:start w:val="1"/>
      <w:numFmt w:val="bullet"/>
      <w:lvlText w:val=""/>
      <w:lvlJc w:val="left"/>
      <w:pPr>
        <w:tabs>
          <w:tab w:val="left" w:pos="349"/>
        </w:tabs>
        <w:ind w:left="3229" w:hanging="360"/>
      </w:pPr>
      <w:rPr>
        <w:rFonts w:ascii="Symbol" w:hAnsi="Symbol"/>
      </w:rPr>
    </w:lvl>
    <w:lvl w:ilvl="4">
      <w:start w:val="1"/>
      <w:numFmt w:val="bullet"/>
      <w:lvlText w:val="o"/>
      <w:lvlJc w:val="left"/>
      <w:pPr>
        <w:tabs>
          <w:tab w:val="left" w:pos="349"/>
        </w:tabs>
        <w:ind w:left="3949" w:hanging="360"/>
      </w:pPr>
      <w:rPr>
        <w:rFonts w:ascii="Courier New" w:hAnsi="Courier New"/>
      </w:rPr>
    </w:lvl>
    <w:lvl w:ilvl="5">
      <w:start w:val="1"/>
      <w:numFmt w:val="bullet"/>
      <w:lvlText w:val=""/>
      <w:lvlJc w:val="left"/>
      <w:pPr>
        <w:tabs>
          <w:tab w:val="left" w:pos="349"/>
        </w:tabs>
        <w:ind w:left="4669" w:hanging="360"/>
      </w:pPr>
      <w:rPr>
        <w:rFonts w:ascii="Wingdings" w:hAnsi="Wingdings"/>
      </w:rPr>
    </w:lvl>
    <w:lvl w:ilvl="6">
      <w:start w:val="1"/>
      <w:numFmt w:val="bullet"/>
      <w:lvlText w:val=""/>
      <w:lvlJc w:val="left"/>
      <w:pPr>
        <w:tabs>
          <w:tab w:val="left" w:pos="349"/>
        </w:tabs>
        <w:ind w:left="5389" w:hanging="360"/>
      </w:pPr>
      <w:rPr>
        <w:rFonts w:ascii="Symbol" w:hAnsi="Symbol"/>
      </w:rPr>
    </w:lvl>
    <w:lvl w:ilvl="7">
      <w:start w:val="1"/>
      <w:numFmt w:val="bullet"/>
      <w:lvlText w:val="o"/>
      <w:lvlJc w:val="left"/>
      <w:pPr>
        <w:tabs>
          <w:tab w:val="left" w:pos="349"/>
        </w:tabs>
        <w:ind w:left="6109" w:hanging="360"/>
      </w:pPr>
      <w:rPr>
        <w:rFonts w:ascii="Courier New" w:hAnsi="Courier New"/>
      </w:rPr>
    </w:lvl>
    <w:lvl w:ilvl="8">
      <w:start w:val="1"/>
      <w:numFmt w:val="bullet"/>
      <w:lvlText w:val=""/>
      <w:lvlJc w:val="left"/>
      <w:pPr>
        <w:tabs>
          <w:tab w:val="left" w:pos="349"/>
        </w:tabs>
        <w:ind w:left="6829" w:hanging="360"/>
      </w:pPr>
      <w:rPr>
        <w:rFonts w:ascii="Wingdings" w:hAnsi="Wingdings"/>
      </w:rPr>
    </w:lvl>
  </w:abstractNum>
  <w:abstractNum w:abstractNumId="7">
    <w:nsid w:val="4CEC4616"/>
    <w:multiLevelType w:val="multilevel"/>
    <w:tmpl w:val="D5E8AF02"/>
    <w:lvl w:ilvl="0">
      <w:start w:val="1"/>
      <w:numFmt w:val="decimal"/>
      <w:lvlText w:val="9.%1."/>
      <w:lvlJc w:val="left"/>
      <w:pPr>
        <w:tabs>
          <w:tab w:val="left" w:pos="0"/>
        </w:tabs>
        <w:ind w:left="720" w:firstLine="0"/>
      </w:pPr>
    </w:lvl>
    <w:lvl w:ilvl="1">
      <w:start w:val="1"/>
      <w:numFmt w:val="decimal"/>
      <w:lvlText w:val="%2)"/>
      <w:lvlJc w:val="left"/>
      <w:pPr>
        <w:tabs>
          <w:tab w:val="left" w:pos="0"/>
        </w:tabs>
        <w:ind w:left="425" w:firstLine="0"/>
      </w:pPr>
    </w:lvl>
    <w:lvl w:ilvl="2">
      <w:start w:val="1"/>
      <w:numFmt w:val="lowerRoman"/>
      <w:lvlText w:val="%1.%2.%3."/>
      <w:lvlJc w:val="left"/>
      <w:pPr>
        <w:tabs>
          <w:tab w:val="left" w:pos="0"/>
        </w:tabs>
        <w:ind w:left="2160" w:hanging="180"/>
      </w:pPr>
    </w:lvl>
    <w:lvl w:ilvl="3">
      <w:start w:val="1"/>
      <w:numFmt w:val="decimal"/>
      <w:lvlText w:val="%1.%2.%3.%4."/>
      <w:lvlJc w:val="left"/>
      <w:pPr>
        <w:tabs>
          <w:tab w:val="left" w:pos="0"/>
        </w:tabs>
        <w:ind w:left="2880" w:hanging="360"/>
      </w:pPr>
    </w:lvl>
    <w:lvl w:ilvl="4">
      <w:start w:val="1"/>
      <w:numFmt w:val="lowerLetter"/>
      <w:lvlText w:val="%1.%2.%3.%4.%5."/>
      <w:lvlJc w:val="left"/>
      <w:pPr>
        <w:tabs>
          <w:tab w:val="left" w:pos="0"/>
        </w:tabs>
        <w:ind w:left="3600" w:hanging="360"/>
      </w:pPr>
    </w:lvl>
    <w:lvl w:ilvl="5">
      <w:start w:val="1"/>
      <w:numFmt w:val="lowerRoman"/>
      <w:lvlText w:val="%1.%2.%3.%4.%5.%6."/>
      <w:lvlJc w:val="left"/>
      <w:pPr>
        <w:tabs>
          <w:tab w:val="left" w:pos="0"/>
        </w:tabs>
        <w:ind w:left="4320" w:hanging="180"/>
      </w:pPr>
    </w:lvl>
    <w:lvl w:ilvl="6">
      <w:start w:val="1"/>
      <w:numFmt w:val="decimal"/>
      <w:lvlText w:val="%1.%2.%3.%4.%5.%6.%7."/>
      <w:lvlJc w:val="left"/>
      <w:pPr>
        <w:tabs>
          <w:tab w:val="left" w:pos="0"/>
        </w:tabs>
        <w:ind w:left="5040" w:hanging="360"/>
      </w:pPr>
    </w:lvl>
    <w:lvl w:ilvl="7">
      <w:start w:val="1"/>
      <w:numFmt w:val="lowerLetter"/>
      <w:lvlText w:val="%1.%2.%3.%4.%5.%6.%7.%8."/>
      <w:lvlJc w:val="left"/>
      <w:pPr>
        <w:tabs>
          <w:tab w:val="left" w:pos="0"/>
        </w:tabs>
        <w:ind w:left="5760" w:hanging="360"/>
      </w:pPr>
    </w:lvl>
    <w:lvl w:ilvl="8">
      <w:start w:val="1"/>
      <w:numFmt w:val="lowerRoman"/>
      <w:lvlText w:val="%1.%2.%3.%4.%5.%6.%7.%8.%9."/>
      <w:lvlJc w:val="left"/>
      <w:pPr>
        <w:tabs>
          <w:tab w:val="left" w:pos="0"/>
        </w:tabs>
        <w:ind w:left="6480" w:hanging="180"/>
      </w:pPr>
    </w:lvl>
  </w:abstractNum>
  <w:num w:numId="1">
    <w:abstractNumId w:val="5"/>
  </w:num>
  <w:num w:numId="2">
    <w:abstractNumId w:val="0"/>
  </w:num>
  <w:num w:numId="3">
    <w:abstractNumId w:val="3"/>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6B6015"/>
    <w:rsid w:val="001D70C5"/>
    <w:rsid w:val="003340F4"/>
    <w:rsid w:val="006B6015"/>
    <w:rsid w:val="00E35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6B6015"/>
    <w:pPr>
      <w:widowControl w:val="0"/>
      <w:tabs>
        <w:tab w:val="left" w:pos="709"/>
      </w:tabs>
      <w:spacing w:after="200" w:line="276" w:lineRule="auto"/>
      <w:jc w:val="both"/>
    </w:pPr>
    <w:rPr>
      <w:color w:val="00000A"/>
    </w:rPr>
  </w:style>
  <w:style w:type="paragraph" w:styleId="1">
    <w:name w:val="heading 1"/>
    <w:basedOn w:val="a"/>
    <w:next w:val="a0"/>
    <w:link w:val="11"/>
    <w:uiPriority w:val="9"/>
    <w:qFormat/>
    <w:rsid w:val="006B6015"/>
    <w:pPr>
      <w:keepNext/>
      <w:numPr>
        <w:numId w:val="1"/>
      </w:numPr>
      <w:jc w:val="center"/>
      <w:outlineLvl w:val="0"/>
    </w:pPr>
    <w:rPr>
      <w:b/>
      <w:sz w:val="32"/>
      <w:u w:val="single"/>
    </w:rPr>
  </w:style>
  <w:style w:type="paragraph" w:styleId="2">
    <w:name w:val="heading 2"/>
    <w:next w:val="a"/>
    <w:link w:val="20"/>
    <w:uiPriority w:val="9"/>
    <w:qFormat/>
    <w:rsid w:val="006B6015"/>
    <w:pPr>
      <w:spacing w:before="120" w:after="120"/>
      <w:outlineLvl w:val="1"/>
    </w:pPr>
    <w:rPr>
      <w:rFonts w:ascii="XO Thames" w:hAnsi="XO Thames"/>
      <w:b/>
      <w:color w:val="00A0FF"/>
      <w:sz w:val="26"/>
    </w:rPr>
  </w:style>
  <w:style w:type="paragraph" w:styleId="3">
    <w:name w:val="heading 3"/>
    <w:next w:val="a"/>
    <w:link w:val="30"/>
    <w:uiPriority w:val="9"/>
    <w:qFormat/>
    <w:rsid w:val="006B6015"/>
    <w:pPr>
      <w:outlineLvl w:val="2"/>
    </w:pPr>
    <w:rPr>
      <w:rFonts w:ascii="XO Thames" w:hAnsi="XO Thames"/>
      <w:b/>
      <w:i/>
    </w:rPr>
  </w:style>
  <w:style w:type="paragraph" w:styleId="4">
    <w:name w:val="heading 4"/>
    <w:basedOn w:val="a"/>
    <w:next w:val="a0"/>
    <w:link w:val="41"/>
    <w:uiPriority w:val="9"/>
    <w:qFormat/>
    <w:rsid w:val="006B6015"/>
    <w:pPr>
      <w:keepNext/>
      <w:keepLines/>
      <w:numPr>
        <w:ilvl w:val="3"/>
        <w:numId w:val="1"/>
      </w:numPr>
      <w:spacing w:before="40" w:after="0"/>
      <w:outlineLvl w:val="3"/>
    </w:pPr>
    <w:rPr>
      <w:rFonts w:ascii="Calibri Light" w:hAnsi="Calibri Light"/>
      <w:i/>
      <w:color w:val="2F5496"/>
    </w:rPr>
  </w:style>
  <w:style w:type="paragraph" w:styleId="5">
    <w:name w:val="heading 5"/>
    <w:next w:val="a"/>
    <w:link w:val="50"/>
    <w:uiPriority w:val="9"/>
    <w:qFormat/>
    <w:rsid w:val="006B6015"/>
    <w:pPr>
      <w:spacing w:before="120" w:after="120"/>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sid w:val="006B6015"/>
    <w:rPr>
      <w:color w:val="00000A"/>
    </w:rPr>
  </w:style>
  <w:style w:type="paragraph" w:customStyle="1" w:styleId="s1">
    <w:name w:val="s_1"/>
    <w:basedOn w:val="a"/>
    <w:link w:val="s10"/>
    <w:rsid w:val="006B6015"/>
    <w:pPr>
      <w:spacing w:before="100" w:after="100" w:line="100" w:lineRule="atLeast"/>
      <w:jc w:val="left"/>
    </w:pPr>
  </w:style>
  <w:style w:type="character" w:customStyle="1" w:styleId="s10">
    <w:name w:val="s_1"/>
    <w:basedOn w:val="10"/>
    <w:link w:val="s1"/>
    <w:rsid w:val="006B6015"/>
  </w:style>
  <w:style w:type="paragraph" w:styleId="21">
    <w:name w:val="toc 2"/>
    <w:next w:val="a"/>
    <w:link w:val="22"/>
    <w:uiPriority w:val="39"/>
    <w:rsid w:val="006B6015"/>
    <w:pPr>
      <w:ind w:left="200"/>
    </w:pPr>
  </w:style>
  <w:style w:type="character" w:customStyle="1" w:styleId="22">
    <w:name w:val="Оглавление 2 Знак"/>
    <w:link w:val="21"/>
    <w:rsid w:val="006B6015"/>
  </w:style>
  <w:style w:type="paragraph" w:styleId="40">
    <w:name w:val="toc 4"/>
    <w:next w:val="a"/>
    <w:link w:val="42"/>
    <w:uiPriority w:val="39"/>
    <w:rsid w:val="006B6015"/>
    <w:pPr>
      <w:ind w:left="600"/>
    </w:pPr>
  </w:style>
  <w:style w:type="character" w:customStyle="1" w:styleId="42">
    <w:name w:val="Оглавление 4 Знак"/>
    <w:link w:val="40"/>
    <w:rsid w:val="006B6015"/>
  </w:style>
  <w:style w:type="paragraph" w:customStyle="1" w:styleId="12">
    <w:name w:val="Выделение1"/>
    <w:link w:val="a4"/>
    <w:rsid w:val="006B6015"/>
    <w:rPr>
      <w:i/>
    </w:rPr>
  </w:style>
  <w:style w:type="character" w:styleId="a4">
    <w:name w:val="Emphasis"/>
    <w:link w:val="12"/>
    <w:rsid w:val="006B6015"/>
    <w:rPr>
      <w:i/>
    </w:rPr>
  </w:style>
  <w:style w:type="paragraph" w:styleId="6">
    <w:name w:val="toc 6"/>
    <w:next w:val="a"/>
    <w:link w:val="60"/>
    <w:uiPriority w:val="39"/>
    <w:rsid w:val="006B6015"/>
    <w:pPr>
      <w:ind w:left="1000"/>
    </w:pPr>
  </w:style>
  <w:style w:type="character" w:customStyle="1" w:styleId="60">
    <w:name w:val="Оглавление 6 Знак"/>
    <w:link w:val="6"/>
    <w:rsid w:val="006B6015"/>
  </w:style>
  <w:style w:type="paragraph" w:styleId="a5">
    <w:name w:val="Normal (Web)"/>
    <w:basedOn w:val="a"/>
    <w:link w:val="a6"/>
    <w:rsid w:val="006B6015"/>
    <w:pPr>
      <w:widowControl/>
      <w:tabs>
        <w:tab w:val="clear" w:pos="709"/>
      </w:tabs>
      <w:ind w:left="84" w:right="84" w:firstLine="502"/>
    </w:pPr>
  </w:style>
  <w:style w:type="character" w:customStyle="1" w:styleId="13">
    <w:name w:val="Обычный (веб)1"/>
    <w:basedOn w:val="10"/>
    <w:link w:val="a5"/>
    <w:rsid w:val="006B6015"/>
    <w:rPr>
      <w:color w:val="000000"/>
      <w:sz w:val="24"/>
    </w:rPr>
  </w:style>
  <w:style w:type="paragraph" w:styleId="7">
    <w:name w:val="toc 7"/>
    <w:next w:val="a"/>
    <w:link w:val="70"/>
    <w:uiPriority w:val="39"/>
    <w:rsid w:val="006B6015"/>
    <w:pPr>
      <w:ind w:left="1200"/>
    </w:pPr>
  </w:style>
  <w:style w:type="character" w:customStyle="1" w:styleId="70">
    <w:name w:val="Оглавление 7 Знак"/>
    <w:link w:val="7"/>
    <w:rsid w:val="006B6015"/>
  </w:style>
  <w:style w:type="character" w:customStyle="1" w:styleId="30">
    <w:name w:val="Заголовок 3 Знак"/>
    <w:link w:val="3"/>
    <w:rsid w:val="006B6015"/>
    <w:rPr>
      <w:rFonts w:ascii="XO Thames" w:hAnsi="XO Thames"/>
      <w:b/>
      <w:i/>
      <w:color w:val="000000"/>
    </w:rPr>
  </w:style>
  <w:style w:type="paragraph" w:customStyle="1" w:styleId="ListLabel1">
    <w:name w:val="ListLabel 1"/>
    <w:link w:val="ListLabel10"/>
    <w:rsid w:val="006B6015"/>
  </w:style>
  <w:style w:type="character" w:customStyle="1" w:styleId="ListLabel10">
    <w:name w:val="ListLabel 1"/>
    <w:link w:val="ListLabel1"/>
    <w:rsid w:val="006B6015"/>
  </w:style>
  <w:style w:type="paragraph" w:styleId="a7">
    <w:name w:val="List"/>
    <w:basedOn w:val="a0"/>
    <w:link w:val="a8"/>
    <w:rsid w:val="006B6015"/>
  </w:style>
  <w:style w:type="character" w:customStyle="1" w:styleId="a8">
    <w:name w:val="Список Знак"/>
    <w:basedOn w:val="14"/>
    <w:link w:val="a7"/>
    <w:rsid w:val="006B6015"/>
  </w:style>
  <w:style w:type="paragraph" w:customStyle="1" w:styleId="a9">
    <w:name w:val="Основной текст Знак"/>
    <w:link w:val="aa"/>
    <w:rsid w:val="006B6015"/>
  </w:style>
  <w:style w:type="character" w:customStyle="1" w:styleId="aa">
    <w:name w:val="Основной текст Знак"/>
    <w:link w:val="a9"/>
    <w:rsid w:val="006B6015"/>
    <w:rPr>
      <w:rFonts w:ascii="Times New Roman" w:hAnsi="Times New Roman"/>
    </w:rPr>
  </w:style>
  <w:style w:type="paragraph" w:customStyle="1" w:styleId="43">
    <w:name w:val="Заголовок 4 Знак"/>
    <w:link w:val="44"/>
    <w:rsid w:val="006B6015"/>
    <w:rPr>
      <w:rFonts w:ascii="Calibri Light" w:hAnsi="Calibri Light"/>
      <w:i/>
      <w:color w:val="2F5496"/>
    </w:rPr>
  </w:style>
  <w:style w:type="character" w:customStyle="1" w:styleId="44">
    <w:name w:val="Заголовок 4 Знак"/>
    <w:link w:val="43"/>
    <w:rsid w:val="006B6015"/>
    <w:rPr>
      <w:rFonts w:ascii="Calibri Light" w:hAnsi="Calibri Light"/>
      <w:i/>
      <w:color w:val="2F5496"/>
    </w:rPr>
  </w:style>
  <w:style w:type="paragraph" w:customStyle="1" w:styleId="15">
    <w:name w:val="Заголовок 1 Знак"/>
    <w:link w:val="16"/>
    <w:rsid w:val="006B6015"/>
    <w:rPr>
      <w:b/>
      <w:sz w:val="32"/>
      <w:u w:val="single"/>
    </w:rPr>
  </w:style>
  <w:style w:type="character" w:customStyle="1" w:styleId="16">
    <w:name w:val="Заголовок 1 Знак"/>
    <w:link w:val="15"/>
    <w:rsid w:val="006B6015"/>
    <w:rPr>
      <w:rFonts w:ascii="Times New Roman" w:hAnsi="Times New Roman"/>
      <w:b/>
      <w:sz w:val="32"/>
      <w:u w:val="single"/>
    </w:rPr>
  </w:style>
  <w:style w:type="paragraph" w:customStyle="1" w:styleId="17">
    <w:name w:val="нормал1"/>
    <w:basedOn w:val="a"/>
    <w:link w:val="18"/>
    <w:rsid w:val="006B6015"/>
    <w:pPr>
      <w:tabs>
        <w:tab w:val="clear" w:pos="709"/>
        <w:tab w:val="left" w:leader="hyphen" w:pos="9072"/>
      </w:tabs>
      <w:spacing w:after="0" w:line="100" w:lineRule="atLeast"/>
      <w:ind w:firstLine="284"/>
    </w:pPr>
  </w:style>
  <w:style w:type="character" w:customStyle="1" w:styleId="18">
    <w:name w:val="нормал1"/>
    <w:basedOn w:val="10"/>
    <w:link w:val="17"/>
    <w:rsid w:val="006B6015"/>
  </w:style>
  <w:style w:type="paragraph" w:styleId="31">
    <w:name w:val="toc 3"/>
    <w:next w:val="a"/>
    <w:link w:val="32"/>
    <w:uiPriority w:val="39"/>
    <w:rsid w:val="006B6015"/>
    <w:pPr>
      <w:ind w:left="400"/>
    </w:pPr>
  </w:style>
  <w:style w:type="character" w:customStyle="1" w:styleId="32">
    <w:name w:val="Оглавление 3 Знак"/>
    <w:link w:val="31"/>
    <w:rsid w:val="006B6015"/>
  </w:style>
  <w:style w:type="paragraph" w:styleId="ab">
    <w:name w:val="Title"/>
    <w:next w:val="a"/>
    <w:link w:val="ac"/>
    <w:uiPriority w:val="10"/>
    <w:qFormat/>
    <w:rsid w:val="006B6015"/>
    <w:rPr>
      <w:rFonts w:ascii="XO Thames" w:hAnsi="XO Thames"/>
      <w:b/>
      <w:sz w:val="52"/>
    </w:rPr>
  </w:style>
  <w:style w:type="character" w:customStyle="1" w:styleId="19">
    <w:name w:val="Название1"/>
    <w:basedOn w:val="10"/>
    <w:link w:val="ab"/>
    <w:rsid w:val="006B6015"/>
    <w:rPr>
      <w:i/>
      <w:sz w:val="24"/>
    </w:rPr>
  </w:style>
  <w:style w:type="paragraph" w:customStyle="1" w:styleId="1a">
    <w:name w:val="Указатель1"/>
    <w:basedOn w:val="a"/>
    <w:link w:val="1b"/>
    <w:rsid w:val="006B6015"/>
  </w:style>
  <w:style w:type="character" w:customStyle="1" w:styleId="1b">
    <w:name w:val="Указатель1"/>
    <w:basedOn w:val="10"/>
    <w:link w:val="1a"/>
    <w:rsid w:val="006B6015"/>
  </w:style>
  <w:style w:type="paragraph" w:customStyle="1" w:styleId="1c">
    <w:name w:val="Абзац списка1"/>
    <w:basedOn w:val="a"/>
    <w:link w:val="1d"/>
    <w:rsid w:val="006B6015"/>
    <w:pPr>
      <w:spacing w:after="0" w:line="100" w:lineRule="atLeast"/>
      <w:jc w:val="left"/>
    </w:pPr>
  </w:style>
  <w:style w:type="character" w:customStyle="1" w:styleId="1d">
    <w:name w:val="Абзац списка1"/>
    <w:basedOn w:val="10"/>
    <w:link w:val="1c"/>
    <w:rsid w:val="006B6015"/>
    <w:rPr>
      <w:color w:val="00000A"/>
      <w:sz w:val="20"/>
    </w:rPr>
  </w:style>
  <w:style w:type="paragraph" w:customStyle="1" w:styleId="ListLabel2">
    <w:name w:val="ListLabel 2"/>
    <w:link w:val="ListLabel20"/>
    <w:rsid w:val="006B6015"/>
  </w:style>
  <w:style w:type="character" w:customStyle="1" w:styleId="ListLabel20">
    <w:name w:val="ListLabel 2"/>
    <w:link w:val="ListLabel2"/>
    <w:rsid w:val="006B6015"/>
  </w:style>
  <w:style w:type="character" w:customStyle="1" w:styleId="50">
    <w:name w:val="Заголовок 5 Знак"/>
    <w:link w:val="5"/>
    <w:rsid w:val="006B6015"/>
    <w:rPr>
      <w:rFonts w:ascii="XO Thames" w:hAnsi="XO Thames"/>
      <w:b/>
      <w:color w:val="000000"/>
      <w:sz w:val="22"/>
    </w:rPr>
  </w:style>
  <w:style w:type="paragraph" w:customStyle="1" w:styleId="DefaultParagraphFont0">
    <w:name w:val="Default Paragraph Font_0"/>
    <w:link w:val="DefaultParagraphFont00"/>
    <w:rsid w:val="006B6015"/>
  </w:style>
  <w:style w:type="character" w:customStyle="1" w:styleId="DefaultParagraphFont00">
    <w:name w:val="Default Paragraph Font_0"/>
    <w:link w:val="DefaultParagraphFont0"/>
    <w:rsid w:val="006B6015"/>
  </w:style>
  <w:style w:type="character" w:customStyle="1" w:styleId="a6">
    <w:name w:val="Обычный (веб) Знак"/>
    <w:basedOn w:val="10"/>
    <w:link w:val="a5"/>
    <w:rsid w:val="006B6015"/>
    <w:rPr>
      <w:color w:val="00000A"/>
    </w:rPr>
  </w:style>
  <w:style w:type="character" w:customStyle="1" w:styleId="11">
    <w:name w:val="Заголовок 1 Знак1"/>
    <w:basedOn w:val="10"/>
    <w:link w:val="1"/>
    <w:rsid w:val="006B6015"/>
    <w:rPr>
      <w:b/>
      <w:sz w:val="32"/>
      <w:u w:val="single"/>
    </w:rPr>
  </w:style>
  <w:style w:type="paragraph" w:customStyle="1" w:styleId="1e">
    <w:name w:val="Гиперссылка1"/>
    <w:link w:val="ad"/>
    <w:rsid w:val="006B6015"/>
    <w:rPr>
      <w:color w:val="000080"/>
      <w:u w:val="single"/>
    </w:rPr>
  </w:style>
  <w:style w:type="character" w:styleId="ad">
    <w:name w:val="Hyperlink"/>
    <w:link w:val="1e"/>
    <w:rsid w:val="006B6015"/>
    <w:rPr>
      <w:color w:val="000080"/>
      <w:u w:val="single"/>
    </w:rPr>
  </w:style>
  <w:style w:type="paragraph" w:customStyle="1" w:styleId="Footnote">
    <w:name w:val="Footnote"/>
    <w:link w:val="Footnote0"/>
    <w:rsid w:val="006B6015"/>
    <w:rPr>
      <w:rFonts w:ascii="XO Thames" w:hAnsi="XO Thames"/>
      <w:sz w:val="22"/>
    </w:rPr>
  </w:style>
  <w:style w:type="character" w:customStyle="1" w:styleId="Footnote0">
    <w:name w:val="Footnote"/>
    <w:link w:val="Footnote"/>
    <w:rsid w:val="006B6015"/>
    <w:rPr>
      <w:rFonts w:ascii="XO Thames" w:hAnsi="XO Thames"/>
      <w:sz w:val="22"/>
    </w:rPr>
  </w:style>
  <w:style w:type="paragraph" w:styleId="1f">
    <w:name w:val="toc 1"/>
    <w:next w:val="a"/>
    <w:link w:val="1f0"/>
    <w:uiPriority w:val="39"/>
    <w:rsid w:val="006B6015"/>
    <w:rPr>
      <w:rFonts w:ascii="XO Thames" w:hAnsi="XO Thames"/>
      <w:b/>
    </w:rPr>
  </w:style>
  <w:style w:type="character" w:customStyle="1" w:styleId="1f0">
    <w:name w:val="Оглавление 1 Знак"/>
    <w:link w:val="1f"/>
    <w:rsid w:val="006B6015"/>
    <w:rPr>
      <w:rFonts w:ascii="XO Thames" w:hAnsi="XO Thames"/>
      <w:b/>
    </w:rPr>
  </w:style>
  <w:style w:type="paragraph" w:styleId="ae">
    <w:name w:val="List Paragraph"/>
    <w:basedOn w:val="a"/>
    <w:link w:val="af"/>
    <w:rsid w:val="006B6015"/>
  </w:style>
  <w:style w:type="character" w:customStyle="1" w:styleId="af">
    <w:name w:val="Абзац списка Знак"/>
    <w:basedOn w:val="10"/>
    <w:link w:val="ae"/>
    <w:rsid w:val="006B6015"/>
  </w:style>
  <w:style w:type="paragraph" w:customStyle="1" w:styleId="HeaderandFooter">
    <w:name w:val="Header and Footer"/>
    <w:link w:val="HeaderandFooter0"/>
    <w:rsid w:val="006B6015"/>
    <w:pPr>
      <w:spacing w:line="360" w:lineRule="auto"/>
    </w:pPr>
    <w:rPr>
      <w:rFonts w:ascii="XO Thames" w:hAnsi="XO Thames"/>
    </w:rPr>
  </w:style>
  <w:style w:type="character" w:customStyle="1" w:styleId="HeaderandFooter0">
    <w:name w:val="Header and Footer"/>
    <w:link w:val="HeaderandFooter"/>
    <w:rsid w:val="006B6015"/>
    <w:rPr>
      <w:rFonts w:ascii="XO Thames" w:hAnsi="XO Thames"/>
      <w:sz w:val="20"/>
    </w:rPr>
  </w:style>
  <w:style w:type="paragraph" w:styleId="9">
    <w:name w:val="toc 9"/>
    <w:next w:val="a"/>
    <w:link w:val="90"/>
    <w:uiPriority w:val="39"/>
    <w:rsid w:val="006B6015"/>
    <w:pPr>
      <w:ind w:left="1600"/>
    </w:pPr>
  </w:style>
  <w:style w:type="character" w:customStyle="1" w:styleId="90">
    <w:name w:val="Оглавление 9 Знак"/>
    <w:link w:val="9"/>
    <w:rsid w:val="006B6015"/>
  </w:style>
  <w:style w:type="paragraph" w:customStyle="1" w:styleId="ListLabel3">
    <w:name w:val="ListLabel 3"/>
    <w:link w:val="ListLabel30"/>
    <w:rsid w:val="006B6015"/>
  </w:style>
  <w:style w:type="character" w:customStyle="1" w:styleId="ListLabel30">
    <w:name w:val="ListLabel 3"/>
    <w:link w:val="ListLabel3"/>
    <w:rsid w:val="006B6015"/>
  </w:style>
  <w:style w:type="paragraph" w:customStyle="1" w:styleId="1f1">
    <w:name w:val="Основной шрифт абзаца1"/>
    <w:link w:val="8"/>
    <w:rsid w:val="006B6015"/>
  </w:style>
  <w:style w:type="paragraph" w:styleId="8">
    <w:name w:val="toc 8"/>
    <w:next w:val="a"/>
    <w:link w:val="80"/>
    <w:uiPriority w:val="39"/>
    <w:rsid w:val="006B6015"/>
    <w:pPr>
      <w:ind w:left="1400"/>
    </w:pPr>
  </w:style>
  <w:style w:type="character" w:customStyle="1" w:styleId="80">
    <w:name w:val="Оглавление 8 Знак"/>
    <w:link w:val="8"/>
    <w:rsid w:val="006B6015"/>
  </w:style>
  <w:style w:type="paragraph" w:customStyle="1" w:styleId="af0">
    <w:name w:val="Статья"/>
    <w:basedOn w:val="a"/>
    <w:link w:val="af1"/>
    <w:rsid w:val="006B6015"/>
    <w:pPr>
      <w:keepNext/>
      <w:spacing w:after="0" w:line="100" w:lineRule="atLeast"/>
      <w:ind w:right="27" w:firstLine="902"/>
      <w:jc w:val="center"/>
    </w:pPr>
    <w:rPr>
      <w:rFonts w:ascii="Arial" w:hAnsi="Arial"/>
      <w:b/>
      <w:sz w:val="18"/>
    </w:rPr>
  </w:style>
  <w:style w:type="character" w:customStyle="1" w:styleId="af1">
    <w:name w:val="Статья"/>
    <w:basedOn w:val="10"/>
    <w:link w:val="af0"/>
    <w:rsid w:val="006B6015"/>
    <w:rPr>
      <w:rFonts w:ascii="Arial" w:hAnsi="Arial"/>
      <w:b/>
      <w:sz w:val="18"/>
    </w:rPr>
  </w:style>
  <w:style w:type="paragraph" w:customStyle="1" w:styleId="1f2">
    <w:name w:val="Верхний колонтитул1"/>
    <w:basedOn w:val="a"/>
    <w:link w:val="1f3"/>
    <w:rsid w:val="006B6015"/>
    <w:pPr>
      <w:spacing w:after="0" w:line="100" w:lineRule="atLeast"/>
      <w:jc w:val="left"/>
    </w:pPr>
  </w:style>
  <w:style w:type="character" w:customStyle="1" w:styleId="1f3">
    <w:name w:val="Верхний колонтитул1"/>
    <w:basedOn w:val="10"/>
    <w:link w:val="1f2"/>
    <w:rsid w:val="006B6015"/>
    <w:rPr>
      <w:sz w:val="20"/>
    </w:rPr>
  </w:style>
  <w:style w:type="paragraph" w:customStyle="1" w:styleId="WW-">
    <w:name w:val="WW-Базовый"/>
    <w:link w:val="WW-0"/>
    <w:rsid w:val="006B6015"/>
    <w:pPr>
      <w:tabs>
        <w:tab w:val="left" w:pos="709"/>
      </w:tabs>
      <w:spacing w:line="100" w:lineRule="atLeast"/>
    </w:pPr>
    <w:rPr>
      <w:sz w:val="24"/>
    </w:rPr>
  </w:style>
  <w:style w:type="character" w:customStyle="1" w:styleId="WW-0">
    <w:name w:val="WW-Базовый"/>
    <w:link w:val="WW-"/>
    <w:rsid w:val="006B6015"/>
    <w:rPr>
      <w:sz w:val="24"/>
    </w:rPr>
  </w:style>
  <w:style w:type="paragraph" w:styleId="a0">
    <w:name w:val="Body Text"/>
    <w:basedOn w:val="a"/>
    <w:link w:val="14"/>
    <w:rsid w:val="006B6015"/>
    <w:pPr>
      <w:spacing w:after="120"/>
    </w:pPr>
  </w:style>
  <w:style w:type="character" w:customStyle="1" w:styleId="14">
    <w:name w:val="Основной текст Знак1"/>
    <w:basedOn w:val="10"/>
    <w:link w:val="a0"/>
    <w:rsid w:val="006B6015"/>
  </w:style>
  <w:style w:type="paragraph" w:customStyle="1" w:styleId="1f4">
    <w:name w:val="Заголовок1"/>
    <w:basedOn w:val="a"/>
    <w:next w:val="a0"/>
    <w:link w:val="1f5"/>
    <w:rsid w:val="006B6015"/>
    <w:pPr>
      <w:keepNext/>
      <w:spacing w:before="240" w:after="120"/>
    </w:pPr>
    <w:rPr>
      <w:rFonts w:ascii="Arial" w:hAnsi="Arial"/>
      <w:sz w:val="28"/>
    </w:rPr>
  </w:style>
  <w:style w:type="character" w:customStyle="1" w:styleId="1f5">
    <w:name w:val="Заголовок1"/>
    <w:basedOn w:val="10"/>
    <w:link w:val="1f4"/>
    <w:rsid w:val="006B6015"/>
    <w:rPr>
      <w:rFonts w:ascii="Arial" w:hAnsi="Arial"/>
      <w:sz w:val="28"/>
    </w:rPr>
  </w:style>
  <w:style w:type="paragraph" w:styleId="51">
    <w:name w:val="toc 5"/>
    <w:next w:val="a"/>
    <w:link w:val="52"/>
    <w:uiPriority w:val="39"/>
    <w:rsid w:val="006B6015"/>
    <w:pPr>
      <w:ind w:left="800"/>
    </w:pPr>
  </w:style>
  <w:style w:type="character" w:customStyle="1" w:styleId="52">
    <w:name w:val="Оглавление 5 Знак"/>
    <w:link w:val="51"/>
    <w:rsid w:val="006B6015"/>
  </w:style>
  <w:style w:type="paragraph" w:styleId="af2">
    <w:name w:val="Subtitle"/>
    <w:next w:val="a"/>
    <w:link w:val="af3"/>
    <w:uiPriority w:val="11"/>
    <w:qFormat/>
    <w:rsid w:val="006B6015"/>
    <w:rPr>
      <w:rFonts w:ascii="XO Thames" w:hAnsi="XO Thames"/>
      <w:i/>
      <w:color w:val="616161"/>
      <w:sz w:val="24"/>
    </w:rPr>
  </w:style>
  <w:style w:type="character" w:customStyle="1" w:styleId="af3">
    <w:name w:val="Подзаголовок Знак"/>
    <w:link w:val="af2"/>
    <w:rsid w:val="006B6015"/>
    <w:rPr>
      <w:rFonts w:ascii="XO Thames" w:hAnsi="XO Thames"/>
      <w:i/>
      <w:color w:val="616161"/>
      <w:sz w:val="24"/>
    </w:rPr>
  </w:style>
  <w:style w:type="paragraph" w:customStyle="1" w:styleId="toc10">
    <w:name w:val="toc 10"/>
    <w:next w:val="a"/>
    <w:link w:val="toc100"/>
    <w:uiPriority w:val="39"/>
    <w:rsid w:val="006B6015"/>
    <w:pPr>
      <w:ind w:left="1800"/>
    </w:pPr>
  </w:style>
  <w:style w:type="character" w:customStyle="1" w:styleId="toc100">
    <w:name w:val="toc 10"/>
    <w:link w:val="toc10"/>
    <w:rsid w:val="006B6015"/>
  </w:style>
  <w:style w:type="character" w:customStyle="1" w:styleId="ac">
    <w:name w:val="Название Знак"/>
    <w:link w:val="ab"/>
    <w:rsid w:val="006B6015"/>
    <w:rPr>
      <w:rFonts w:ascii="XO Thames" w:hAnsi="XO Thames"/>
      <w:b/>
      <w:sz w:val="52"/>
    </w:rPr>
  </w:style>
  <w:style w:type="character" w:customStyle="1" w:styleId="41">
    <w:name w:val="Заголовок 4 Знак1"/>
    <w:basedOn w:val="10"/>
    <w:link w:val="4"/>
    <w:rsid w:val="006B6015"/>
    <w:rPr>
      <w:rFonts w:ascii="Calibri Light" w:hAnsi="Calibri Light"/>
      <w:i/>
      <w:color w:val="2F5496"/>
    </w:rPr>
  </w:style>
  <w:style w:type="character" w:customStyle="1" w:styleId="20">
    <w:name w:val="Заголовок 2 Знак"/>
    <w:link w:val="2"/>
    <w:rsid w:val="006B6015"/>
    <w:rPr>
      <w:rFonts w:ascii="XO Thames" w:hAnsi="XO Thames"/>
      <w:b/>
      <w:color w:val="00A0FF"/>
      <w:sz w:val="26"/>
    </w:rPr>
  </w:style>
  <w:style w:type="paragraph" w:styleId="af4">
    <w:name w:val="header"/>
    <w:basedOn w:val="a"/>
    <w:link w:val="af5"/>
    <w:uiPriority w:val="99"/>
    <w:semiHidden/>
    <w:unhideWhenUsed/>
    <w:rsid w:val="003340F4"/>
    <w:pPr>
      <w:tabs>
        <w:tab w:val="clear" w:pos="709"/>
        <w:tab w:val="center" w:pos="4677"/>
        <w:tab w:val="right" w:pos="9355"/>
      </w:tabs>
      <w:spacing w:after="0" w:line="240" w:lineRule="auto"/>
    </w:pPr>
  </w:style>
  <w:style w:type="character" w:customStyle="1" w:styleId="af5">
    <w:name w:val="Верхний колонтитул Знак"/>
    <w:basedOn w:val="a1"/>
    <w:link w:val="af4"/>
    <w:uiPriority w:val="99"/>
    <w:semiHidden/>
    <w:rsid w:val="003340F4"/>
    <w:rPr>
      <w:color w:val="00000A"/>
    </w:rPr>
  </w:style>
  <w:style w:type="paragraph" w:styleId="af6">
    <w:name w:val="footer"/>
    <w:basedOn w:val="a"/>
    <w:link w:val="af7"/>
    <w:uiPriority w:val="99"/>
    <w:unhideWhenUsed/>
    <w:rsid w:val="003340F4"/>
    <w:pPr>
      <w:tabs>
        <w:tab w:val="clear" w:pos="709"/>
        <w:tab w:val="center" w:pos="4677"/>
        <w:tab w:val="right" w:pos="9355"/>
      </w:tabs>
      <w:spacing w:after="0" w:line="240" w:lineRule="auto"/>
    </w:pPr>
  </w:style>
  <w:style w:type="character" w:customStyle="1" w:styleId="af7">
    <w:name w:val="Нижний колонтитул Знак"/>
    <w:basedOn w:val="a1"/>
    <w:link w:val="af6"/>
    <w:uiPriority w:val="99"/>
    <w:rsid w:val="003340F4"/>
    <w:rPr>
      <w:color w:val="00000A"/>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14B14-CA94-48C0-95BB-7B2C9E93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6688</Words>
  <Characters>38125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Людмила</cp:lastModifiedBy>
  <cp:revision>2</cp:revision>
  <cp:lastPrinted>2025-05-21T14:21:00Z</cp:lastPrinted>
  <dcterms:created xsi:type="dcterms:W3CDTF">2025-05-21T14:23:00Z</dcterms:created>
  <dcterms:modified xsi:type="dcterms:W3CDTF">2025-05-21T14:23:00Z</dcterms:modified>
</cp:coreProperties>
</file>